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6E" w:rsidRPr="000F6B6E" w:rsidRDefault="000F6B6E" w:rsidP="000F6B6E">
      <w:pPr>
        <w:jc w:val="center"/>
        <w:rPr>
          <w:b/>
          <w:lang w:val="uk-UA"/>
        </w:rPr>
      </w:pPr>
      <w:r w:rsidRPr="000F6B6E">
        <w:rPr>
          <w:b/>
          <w:lang w:val="uk-UA"/>
        </w:rPr>
        <w:t>Форма B - Технічна пропозиція</w:t>
      </w:r>
    </w:p>
    <w:p w:rsidR="000F6B6E" w:rsidRPr="000F6B6E" w:rsidRDefault="000F6B6E" w:rsidP="000F6B6E">
      <w:pPr>
        <w:jc w:val="center"/>
        <w:rPr>
          <w:b/>
          <w:lang w:val="uk-UA"/>
        </w:rPr>
      </w:pPr>
      <w:r w:rsidRPr="000F6B6E">
        <w:rPr>
          <w:b/>
          <w:lang w:val="uk-UA"/>
        </w:rPr>
        <w:t>на поставку продовольчих наборів</w:t>
      </w:r>
    </w:p>
    <w:p w:rsidR="000F6B6E" w:rsidRPr="000F6B6E" w:rsidRDefault="000F6B6E" w:rsidP="000F6B6E">
      <w:pPr>
        <w:rPr>
          <w:b/>
          <w:lang w:val="uk-UA"/>
        </w:rPr>
      </w:pPr>
    </w:p>
    <w:tbl>
      <w:tblPr>
        <w:tblW w:w="9512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3118"/>
        <w:gridCol w:w="3686"/>
      </w:tblGrid>
      <w:tr w:rsidR="000F6B6E" w:rsidRPr="000F6B6E" w:rsidTr="00D82FB4">
        <w:trPr>
          <w:trHeight w:val="255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6B6E" w:rsidRPr="000F6B6E" w:rsidRDefault="000F6B6E" w:rsidP="000F6B6E">
            <w:pPr>
              <w:rPr>
                <w:b/>
                <w:bCs/>
                <w:lang w:val="uk-UA"/>
              </w:rPr>
            </w:pPr>
            <w:r w:rsidRPr="000F6B6E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6E" w:rsidRPr="000F6B6E" w:rsidRDefault="000F6B6E" w:rsidP="000F6B6E">
            <w:pPr>
              <w:rPr>
                <w:b/>
                <w:bCs/>
                <w:lang w:val="uk-UA"/>
              </w:rPr>
            </w:pPr>
            <w:r w:rsidRPr="000F6B6E">
              <w:rPr>
                <w:b/>
                <w:bCs/>
                <w:lang w:val="uk-UA"/>
              </w:rPr>
              <w:t> </w:t>
            </w:r>
          </w:p>
        </w:tc>
      </w:tr>
      <w:tr w:rsidR="000F6B6E" w:rsidRPr="000F6B6E" w:rsidTr="000F6B6E">
        <w:trPr>
          <w:trHeight w:val="865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0F6B6E" w:rsidRPr="000F6B6E" w:rsidTr="00D82FB4">
        <w:trPr>
          <w:trHeight w:val="2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1 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Продовольчий набір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 </w:t>
            </w:r>
          </w:p>
        </w:tc>
      </w:tr>
      <w:tr w:rsidR="000F6B6E" w:rsidRPr="000F6B6E" w:rsidTr="00D82FB4">
        <w:trPr>
          <w:trHeight w:val="5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Тушонка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Тип: консервоване м'ясо;</w:t>
            </w:r>
            <w:r w:rsidRPr="000F6B6E">
              <w:rPr>
                <w:lang w:val="uk-UA"/>
              </w:rPr>
              <w:br/>
              <w:t>Основа (м'ясо): яловичина;</w:t>
            </w:r>
            <w:r w:rsidRPr="000F6B6E">
              <w:rPr>
                <w:lang w:val="uk-UA"/>
              </w:rPr>
              <w:br/>
              <w:t>Вага: не менше 525 гр.;</w:t>
            </w:r>
            <w:r w:rsidRPr="000F6B6E">
              <w:rPr>
                <w:lang w:val="uk-UA"/>
              </w:rPr>
              <w:br/>
              <w:t>Ґатунок: вищий;</w:t>
            </w:r>
            <w:r w:rsidRPr="000F6B6E">
              <w:rPr>
                <w:lang w:val="uk-UA"/>
              </w:rPr>
              <w:br/>
              <w:t xml:space="preserve">Кількість в наборі 2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 </w:t>
            </w:r>
          </w:p>
        </w:tc>
      </w:tr>
      <w:tr w:rsidR="000F6B6E" w:rsidRPr="000F6B6E" w:rsidTr="00D82FB4">
        <w:trPr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Квасоля в томатному соусі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Вага: не менше 530 гр.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 </w:t>
            </w:r>
          </w:p>
        </w:tc>
      </w:tr>
      <w:tr w:rsidR="000F6B6E" w:rsidRPr="000F6B6E" w:rsidTr="00D82FB4">
        <w:trPr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Ікра кабачкова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Вага: не менше 500 гр.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983BC9">
        <w:trPr>
          <w:trHeight w:val="16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Згущене молоко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Вага: не менше 870 </w:t>
            </w:r>
            <w:proofErr w:type="spellStart"/>
            <w:r w:rsidRPr="000F6B6E">
              <w:rPr>
                <w:lang w:val="uk-UA"/>
              </w:rPr>
              <w:t>гр</w:t>
            </w:r>
            <w:proofErr w:type="spellEnd"/>
            <w:r w:rsidRPr="000F6B6E">
              <w:rPr>
                <w:lang w:val="uk-UA"/>
              </w:rPr>
              <w:t>;</w:t>
            </w:r>
            <w:r w:rsidRPr="000F6B6E">
              <w:rPr>
                <w:lang w:val="uk-UA"/>
              </w:rPr>
              <w:br/>
              <w:t>Жирність: 8.5%;</w:t>
            </w:r>
            <w:r w:rsidRPr="000F6B6E">
              <w:rPr>
                <w:lang w:val="uk-UA"/>
              </w:rPr>
              <w:br/>
              <w:t>Зміст: незбиране з цукром;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Фасування: </w:t>
            </w:r>
            <w:proofErr w:type="spellStart"/>
            <w:r w:rsidRPr="000F6B6E">
              <w:rPr>
                <w:lang w:val="uk-UA"/>
              </w:rPr>
              <w:t>пет</w:t>
            </w:r>
            <w:proofErr w:type="spellEnd"/>
            <w:r w:rsidRPr="000F6B6E">
              <w:rPr>
                <w:lang w:val="uk-UA"/>
              </w:rPr>
              <w:t>;</w:t>
            </w:r>
            <w:r w:rsidRPr="000F6B6E">
              <w:rPr>
                <w:lang w:val="uk-UA"/>
              </w:rPr>
              <w:br/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D82FB4">
        <w:trPr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Крупа манна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Вид: манка;</w:t>
            </w:r>
            <w:r w:rsidRPr="000F6B6E">
              <w:rPr>
                <w:lang w:val="uk-UA"/>
              </w:rPr>
              <w:br/>
              <w:t>Вага 500 г;</w:t>
            </w:r>
            <w:r w:rsidRPr="000F6B6E">
              <w:rPr>
                <w:lang w:val="uk-UA"/>
              </w:rPr>
              <w:br/>
              <w:t>Упакування: поліетилен;</w:t>
            </w:r>
            <w:r w:rsidRPr="000F6B6E">
              <w:rPr>
                <w:lang w:val="uk-UA"/>
              </w:rPr>
              <w:br/>
              <w:t>Особливості: без ГМО, без ароматизаторів, без консервантів, органічні;</w:t>
            </w:r>
            <w:r w:rsidRPr="000F6B6E">
              <w:rPr>
                <w:lang w:val="uk-UA"/>
              </w:rPr>
              <w:br/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0F6B6E">
        <w:trPr>
          <w:trHeight w:val="17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Крупа рис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Вага: не менше 900 г; 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Вид: </w:t>
            </w:r>
            <w:proofErr w:type="spellStart"/>
            <w:r w:rsidRPr="000F6B6E">
              <w:rPr>
                <w:lang w:val="uk-UA"/>
              </w:rPr>
              <w:t>круглозернистий</w:t>
            </w:r>
            <w:proofErr w:type="spellEnd"/>
            <w:r w:rsidRPr="000F6B6E">
              <w:rPr>
                <w:lang w:val="uk-UA"/>
              </w:rPr>
              <w:t>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Упаковка: розфасовано, плівка;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D82FB4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Цукор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BC9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Вага: фасування не менше 900 г, плівка;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Вид: кристалічний;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Форма: пісок.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D82FB4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lastRenderedPageBreak/>
              <w:t>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Крупа горох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Вага: не менше 900 гр.; 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Вид: половинки;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Упаковка: розфасовано, плівка;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D82FB4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Крупа вівсяна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Вага: не менше 800 </w:t>
            </w:r>
            <w:proofErr w:type="spellStart"/>
            <w:r w:rsidRPr="000F6B6E">
              <w:rPr>
                <w:lang w:val="uk-UA"/>
              </w:rPr>
              <w:t>гр</w:t>
            </w:r>
            <w:proofErr w:type="spellEnd"/>
            <w:r w:rsidRPr="000F6B6E">
              <w:rPr>
                <w:lang w:val="uk-UA"/>
              </w:rPr>
              <w:t xml:space="preserve">; </w:t>
            </w:r>
            <w:r w:rsidRPr="000F6B6E">
              <w:rPr>
                <w:lang w:val="uk-UA"/>
              </w:rPr>
              <w:br/>
              <w:t>Упаковка: плівка;</w:t>
            </w:r>
            <w:r w:rsidRPr="000F6B6E">
              <w:rPr>
                <w:lang w:val="uk-UA"/>
              </w:rPr>
              <w:br/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D82FB4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Борошно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Вид: борошно пшеничне, вищого сорту;</w:t>
            </w:r>
            <w:r w:rsidRPr="000F6B6E">
              <w:rPr>
                <w:lang w:val="uk-UA"/>
              </w:rPr>
              <w:br/>
              <w:t>Упакування: паперовий пакет;</w:t>
            </w:r>
            <w:r w:rsidRPr="000F6B6E">
              <w:rPr>
                <w:lang w:val="uk-UA"/>
              </w:rPr>
              <w:br/>
              <w:t>Вага: 2 кг;</w:t>
            </w:r>
            <w:r w:rsidRPr="000F6B6E">
              <w:rPr>
                <w:lang w:val="uk-UA"/>
              </w:rPr>
              <w:br/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D82FB4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Олія соняшникова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Олія соняшникова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 Склад: олія соняшникова рафінована дезодорована;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Вид: Соняшникова;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Об'єм, л: не менше 0.900;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Пакування: пластикова пляшка;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Кількість в наборі 1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D82FB4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Макарони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Вид: макаронні вироби;</w:t>
            </w:r>
            <w:r w:rsidRPr="000F6B6E">
              <w:rPr>
                <w:lang w:val="uk-UA"/>
              </w:rPr>
              <w:br/>
              <w:t>Вага: 1000 г;</w:t>
            </w:r>
            <w:r w:rsidRPr="000F6B6E">
              <w:rPr>
                <w:lang w:val="uk-UA"/>
              </w:rPr>
              <w:br/>
              <w:t>Упакування: поліетилен;</w:t>
            </w:r>
            <w:r w:rsidRPr="000F6B6E">
              <w:rPr>
                <w:lang w:val="uk-UA"/>
              </w:rPr>
              <w:br/>
              <w:t>Склад: мука пшенична вищого ґатунку, вода;</w:t>
            </w:r>
            <w:r w:rsidRPr="000F6B6E">
              <w:rPr>
                <w:lang w:val="uk-UA"/>
              </w:rPr>
              <w:br/>
              <w:t xml:space="preserve">Кількість в наборі 2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  <w:tr w:rsidR="000F6B6E" w:rsidRPr="000F6B6E" w:rsidTr="00D82FB4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1.13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Вермішель швидкого приготування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Тип: вермішель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Пакування: </w:t>
            </w:r>
            <w:proofErr w:type="spellStart"/>
            <w:r w:rsidRPr="000F6B6E">
              <w:rPr>
                <w:lang w:val="uk-UA"/>
              </w:rPr>
              <w:t>Flow</w:t>
            </w:r>
            <w:proofErr w:type="spellEnd"/>
            <w:r w:rsidRPr="000F6B6E">
              <w:rPr>
                <w:lang w:val="uk-UA"/>
              </w:rPr>
              <w:t xml:space="preserve"> -пак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Вага 1 пачки: не менше 59 г  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Вид: пшенична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>Смак приправи: куряча</w:t>
            </w:r>
          </w:p>
          <w:p w:rsidR="000F6B6E" w:rsidRPr="000F6B6E" w:rsidRDefault="000F6B6E" w:rsidP="00983BC9">
            <w:pPr>
              <w:spacing w:line="240" w:lineRule="auto"/>
              <w:rPr>
                <w:lang w:val="uk-UA"/>
              </w:rPr>
            </w:pPr>
            <w:r w:rsidRPr="000F6B6E">
              <w:rPr>
                <w:lang w:val="uk-UA"/>
              </w:rPr>
              <w:t xml:space="preserve">Кількість  в наборі: 10 </w:t>
            </w:r>
            <w:proofErr w:type="spellStart"/>
            <w:r w:rsidRPr="000F6B6E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6B6E" w:rsidRPr="000F6B6E" w:rsidRDefault="000F6B6E" w:rsidP="000F6B6E">
            <w:pPr>
              <w:rPr>
                <w:lang w:val="uk-UA"/>
              </w:rPr>
            </w:pPr>
          </w:p>
        </w:tc>
      </w:tr>
    </w:tbl>
    <w:p w:rsidR="000F6B6E" w:rsidRDefault="000F6B6E" w:rsidP="000F6B6E">
      <w:pPr>
        <w:rPr>
          <w:lang w:val="uk-UA"/>
        </w:rPr>
      </w:pPr>
    </w:p>
    <w:p w:rsidR="00983BC9" w:rsidRDefault="00983BC9" w:rsidP="000F6B6E">
      <w:pPr>
        <w:rPr>
          <w:lang w:val="uk-UA"/>
        </w:rPr>
      </w:pPr>
      <w:r w:rsidRPr="000F6B6E">
        <w:rPr>
          <w:lang w:val="uk-UA"/>
        </w:rPr>
        <w:t xml:space="preserve">П.І.Б. </w:t>
      </w:r>
      <w:r>
        <w:rPr>
          <w:lang w:val="uk-UA"/>
        </w:rPr>
        <w:t>_________________________________</w:t>
      </w:r>
      <w:r w:rsidRPr="000F6B6E">
        <w:rPr>
          <w:lang w:val="uk-UA"/>
        </w:rPr>
        <w:t>посада</w:t>
      </w:r>
      <w:r>
        <w:rPr>
          <w:lang w:val="uk-UA"/>
        </w:rPr>
        <w:t xml:space="preserve"> _______________________</w:t>
      </w:r>
      <w:r w:rsidRPr="000F6B6E">
        <w:rPr>
          <w:lang w:val="uk-UA"/>
        </w:rPr>
        <w:t xml:space="preserve"> </w:t>
      </w:r>
      <w:r>
        <w:rPr>
          <w:lang w:val="uk-UA"/>
        </w:rPr>
        <w:t>п</w:t>
      </w:r>
      <w:r w:rsidRPr="000F6B6E">
        <w:rPr>
          <w:lang w:val="uk-UA"/>
        </w:rPr>
        <w:t xml:space="preserve">ідпис </w:t>
      </w:r>
      <w:r>
        <w:rPr>
          <w:lang w:val="uk-UA"/>
        </w:rPr>
        <w:t>___________</w:t>
      </w:r>
    </w:p>
    <w:p w:rsidR="00983BC9" w:rsidRDefault="00983BC9" w:rsidP="000F6B6E">
      <w:pPr>
        <w:rPr>
          <w:lang w:val="uk-UA"/>
        </w:rPr>
      </w:pPr>
      <w:r w:rsidRPr="000F6B6E">
        <w:rPr>
          <w:lang w:val="uk-UA"/>
        </w:rPr>
        <w:t>уповноваженого представника учасника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F6B6E">
        <w:rPr>
          <w:lang w:val="uk-UA"/>
        </w:rPr>
        <w:t>Печатка підприємства (якщо є)</w:t>
      </w:r>
    </w:p>
    <w:p w:rsidR="00983BC9" w:rsidRPr="000F6B6E" w:rsidRDefault="00983BC9" w:rsidP="000F6B6E">
      <w:pPr>
        <w:rPr>
          <w:lang w:val="uk-UA"/>
        </w:rPr>
      </w:pPr>
    </w:p>
    <w:p w:rsidR="00C55A77" w:rsidRDefault="00983BC9" w:rsidP="00983BC9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6E"/>
    <w:rsid w:val="000F6B6E"/>
    <w:rsid w:val="0076368F"/>
    <w:rsid w:val="00983BC9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A885"/>
  <w15:chartTrackingRefBased/>
  <w15:docId w15:val="{EB2DE9E8-F955-4B43-8307-A1EA3C66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2023-04-24T12:19:00Z</dcterms:created>
  <dcterms:modified xsi:type="dcterms:W3CDTF">2023-04-24T12:29:00Z</dcterms:modified>
</cp:coreProperties>
</file>