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5592" w14:textId="77777777" w:rsidR="001A47B7" w:rsidRPr="00D4035C" w:rsidRDefault="001A47B7" w:rsidP="001A47B7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Форма В – Технічна пропозиція</w:t>
      </w:r>
    </w:p>
    <w:p w14:paraId="654A97AE" w14:textId="77777777" w:rsidR="001A47B7" w:rsidRPr="00D4035C" w:rsidRDefault="001A47B7" w:rsidP="001A47B7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4261"/>
        <w:gridCol w:w="2996"/>
      </w:tblGrid>
      <w:tr w:rsidR="001A47B7" w:rsidRPr="00457387" w14:paraId="6868DB98" w14:textId="77777777" w:rsidTr="00F12D95">
        <w:trPr>
          <w:trHeight w:val="436"/>
        </w:trPr>
        <w:tc>
          <w:tcPr>
            <w:tcW w:w="2343" w:type="dxa"/>
            <w:tcBorders>
              <w:right w:val="nil"/>
            </w:tcBorders>
            <w:shd w:val="clear" w:color="auto" w:fill="auto"/>
          </w:tcPr>
          <w:p w14:paraId="79A9DFA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учасника</w:t>
            </w:r>
          </w:p>
        </w:tc>
        <w:tc>
          <w:tcPr>
            <w:tcW w:w="4598" w:type="dxa"/>
            <w:tcBorders>
              <w:left w:val="nil"/>
              <w:right w:val="nil"/>
            </w:tcBorders>
            <w:shd w:val="clear" w:color="auto" w:fill="auto"/>
          </w:tcPr>
          <w:p w14:paraId="04F5E3A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3372" w:type="dxa"/>
            <w:tcBorders>
              <w:left w:val="nil"/>
            </w:tcBorders>
          </w:tcPr>
          <w:p w14:paraId="682B83B6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79C9A327" w14:textId="77777777" w:rsidTr="00F12D95">
        <w:tc>
          <w:tcPr>
            <w:tcW w:w="2343" w:type="dxa"/>
            <w:shd w:val="clear" w:color="auto" w:fill="auto"/>
          </w:tcPr>
          <w:p w14:paraId="19BD477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598" w:type="dxa"/>
            <w:shd w:val="clear" w:color="auto" w:fill="auto"/>
          </w:tcPr>
          <w:p w14:paraId="0D6A58C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72" w:type="dxa"/>
          </w:tcPr>
          <w:p w14:paraId="43DC698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Відповідь учасника</w:t>
            </w:r>
          </w:p>
        </w:tc>
      </w:tr>
      <w:tr w:rsidR="001A47B7" w:rsidRPr="00457387" w14:paraId="24BE6F81" w14:textId="77777777" w:rsidTr="00F12D95"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47850F1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 Послуги з організації заходів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auto"/>
          </w:tcPr>
          <w:p w14:paraId="56A001C6" w14:textId="77777777" w:rsidR="001A47B7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B1D81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Загальні умови надання послуг для всіх заходів: </w:t>
            </w:r>
          </w:p>
          <w:p w14:paraId="5370F9C5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1) п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огодження із Замовником плану проведення тренінгів;</w:t>
            </w:r>
          </w:p>
          <w:p w14:paraId="302AE989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2)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запрошення учасників (телефон/факс/пошта/e-mail), відповідно до критерій, наданих замовником; </w:t>
            </w:r>
          </w:p>
          <w:p w14:paraId="794E06FB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3)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погодження із Замовником списків учасників тренінгів перед їх проведенням;</w:t>
            </w:r>
          </w:p>
          <w:p w14:paraId="416EBFB3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4)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попередній контакт з учасниками з метою підтвердження їх присутності;</w:t>
            </w:r>
          </w:p>
          <w:p w14:paraId="50BCFAE3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5)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забезпеченням харчування (сніданок, обід, вечеря  кава-пауза, вода) враховуючи вимоги санітарних правил і гігієнічних нормативів;</w:t>
            </w:r>
          </w:p>
          <w:p w14:paraId="7CF1AD87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6)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виділення окремого менеджера для роботи з Замовником;</w:t>
            </w:r>
          </w:p>
          <w:p w14:paraId="5E9B16CB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7)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щоденний супровід заходу, а саме: </w:t>
            </w:r>
          </w:p>
          <w:p w14:paraId="7EC6423C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перевірка придатності зали до проведення заходу, розстановка стільців/столів та іншого обладнання;</w:t>
            </w:r>
          </w:p>
          <w:p w14:paraId="16E7E57F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реєстрація учасників;</w:t>
            </w:r>
          </w:p>
          <w:p w14:paraId="595BE99D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коригування харчування учасникам у відповідності зі змінами на заході;</w:t>
            </w:r>
          </w:p>
          <w:p w14:paraId="361E19E2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логістика та відшкодування вартості проїзду учасників (за запитом та за наявності підтверджуючих документів (паливо не відшкодовується);</w:t>
            </w:r>
          </w:p>
          <w:p w14:paraId="3BD3B184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збір інформації про учасників та необхідних документів на вимогу Замовника;</w:t>
            </w:r>
          </w:p>
          <w:p w14:paraId="434DFA8E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lastRenderedPageBreak/>
              <w:t xml:space="preserve">- </w:t>
            </w:r>
            <w:proofErr w:type="spellStart"/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амовлення</w:t>
            </w:r>
            <w:proofErr w:type="spellEnd"/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інших додаткових послуг для проведення заходу.</w:t>
            </w:r>
          </w:p>
          <w:p w14:paraId="2191FF1E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8)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Матеріально-технічне забезпечення, в тому числі: </w:t>
            </w:r>
          </w:p>
          <w:p w14:paraId="78F4DA17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друк матеріалів (можливість друку та доставки у неробочі дні та вихідні);</w:t>
            </w:r>
          </w:p>
          <w:p w14:paraId="645FAD66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постачання канцелярських товарів та витратних матеріалів;</w:t>
            </w:r>
          </w:p>
          <w:p w14:paraId="458C046F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забезпечення харчування.</w:t>
            </w:r>
          </w:p>
          <w:p w14:paraId="2793031F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9)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надання обладнання для заходів (мультимедійні проектори, екран, комп’ютери/ноутбуки, </w:t>
            </w:r>
            <w:proofErr w:type="spellStart"/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фліпчарти</w:t>
            </w:r>
            <w:proofErr w:type="spellEnd"/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технічна підтримка, тощо).</w:t>
            </w:r>
          </w:p>
          <w:p w14:paraId="4DEB8C36" w14:textId="77777777" w:rsidR="001A47B7" w:rsidRPr="008B63C0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10)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забезпечення послуг фотографа, </w:t>
            </w:r>
            <w:proofErr w:type="spellStart"/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відеографа</w:t>
            </w:r>
            <w:proofErr w:type="spellEnd"/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та перекладача;</w:t>
            </w:r>
          </w:p>
          <w:p w14:paraId="606EC630" w14:textId="77777777" w:rsidR="001A47B7" w:rsidRDefault="001A47B7" w:rsidP="00F12D95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11) </w:t>
            </w:r>
            <w:r w:rsidRPr="008B63C0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підготовка звіту за результатами проведених тренінгів, згідно з формою наданою Замовником.</w:t>
            </w:r>
          </w:p>
          <w:p w14:paraId="14B5FFB9" w14:textId="77777777" w:rsidR="001A47B7" w:rsidRDefault="001A47B7" w:rsidP="00F12D95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  <w:p w14:paraId="25201F58" w14:textId="77777777" w:rsidR="001A47B7" w:rsidRDefault="001A47B7" w:rsidP="00F12D95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Вимоги до проведення заходів:</w:t>
            </w:r>
          </w:p>
          <w:p w14:paraId="5C5F4337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Місце проведення заходів територіально  має знаходитись в одному приміщенні з місцем проживання та харчування бенефіціарок;</w:t>
            </w:r>
          </w:p>
          <w:p w14:paraId="4DA2836D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Площа приміщення від  70 м2 але не більше 100 м2</w:t>
            </w:r>
          </w:p>
          <w:p w14:paraId="6E98BC65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Приміщення має бути технічно оснащене (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фліпчарти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(не менше 2 од.), проектори (не менше 1 од.), екран ( не менше 1 од.),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компьютери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(не менше 1 од.), принтери (не менше 1 од., заправлені чорнилами та готові для експлуатації), акустика, кондиціонери, кількість може бути збільшена за потребою;</w:t>
            </w:r>
          </w:p>
          <w:p w14:paraId="748059B0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 xml:space="preserve">Приміщення має бути мебльовано: м’які стільці (не менше 25 од.), пюпітр (не менше 1 од.) офісні диванчики (не менше 4 од.), настінні вішалки для </w:t>
            </w:r>
            <w:r w:rsidRPr="003E30A5">
              <w:rPr>
                <w:rFonts w:ascii="Calibri" w:eastAsia="Calibri" w:hAnsi="Calibri"/>
                <w:b/>
                <w:lang w:val="uk-UA"/>
              </w:rPr>
              <w:lastRenderedPageBreak/>
              <w:t>верхнього одягу (не менше ніж на 22 гачка);</w:t>
            </w:r>
          </w:p>
          <w:p w14:paraId="7AFD9D76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 xml:space="preserve">Можливість надання та встановлення додаткових обігрівачів та калориферів, на випадок відключення теплопостачання у холодну пору року; </w:t>
            </w:r>
          </w:p>
          <w:p w14:paraId="6E8EA0B0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Чистота та освітлення має відповідати санітарним нормам;</w:t>
            </w:r>
          </w:p>
          <w:p w14:paraId="70B784A2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Наявність в приміщенні цілодобової охорони;</w:t>
            </w:r>
          </w:p>
          <w:p w14:paraId="4B682F11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Наявність системи протипожежної сигналізації;</w:t>
            </w:r>
          </w:p>
          <w:p w14:paraId="76E26E86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Обов’язкова наявність бомбосховища або  укриття в будівлі;</w:t>
            </w:r>
          </w:p>
          <w:p w14:paraId="67B6F23A" w14:textId="77777777" w:rsidR="001A47B7" w:rsidRPr="003E30A5" w:rsidRDefault="001A47B7" w:rsidP="00F12D95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 xml:space="preserve">Безкоштовна закрита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парковка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для бенефіціарів та учасників проєкту</w:t>
            </w:r>
            <w:r>
              <w:rPr>
                <w:rFonts w:ascii="Calibri" w:eastAsia="Calibri" w:hAnsi="Calibri"/>
                <w:b/>
                <w:lang w:val="uk-UA"/>
              </w:rPr>
              <w:t>;</w:t>
            </w:r>
          </w:p>
          <w:p w14:paraId="70779C78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3E30A5">
              <w:rPr>
                <w:rFonts w:ascii="Calibri" w:eastAsia="Calibri" w:hAnsi="Calibri"/>
                <w:b/>
                <w:lang w:val="uk-UA"/>
              </w:rPr>
              <w:t>Вимоги до місця проживання бенефіціарок:</w:t>
            </w:r>
          </w:p>
          <w:p w14:paraId="37BA9C08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Номери з усіма зручностями максимум двомісні не нижче класу люкс;</w:t>
            </w:r>
          </w:p>
          <w:p w14:paraId="0D00C33D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Відповідність приміщення санітарним нормам;</w:t>
            </w:r>
          </w:p>
          <w:p w14:paraId="714EB6F3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Проживання має відбуватись в одному приміщення з місцем надання харчування;</w:t>
            </w:r>
          </w:p>
          <w:p w14:paraId="73CD8687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 xml:space="preserve">Кімната (номер) має бути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меблеваним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ліжком, шафою для одягу, кріслом, стільцями, холодильником (в робочому стані), телевізором,  (в робочому стані),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прикраватми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настінними світильниками.</w:t>
            </w:r>
          </w:p>
          <w:p w14:paraId="2EAEEBCB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Можливість надання у номери додаткових ковдр, обігрівачів та гарячої води (на випадок відключення опалення);</w:t>
            </w:r>
          </w:p>
          <w:p w14:paraId="0798A33D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lastRenderedPageBreak/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 xml:space="preserve">Можливість надання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бенефіціарам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проєкту генератора або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аккумуляторів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для підзарядки телефонів, ноутбуків, планшетів та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інш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>. гаджетів, на випадок відключень світла;</w:t>
            </w:r>
          </w:p>
          <w:p w14:paraId="05BB227F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Наявність у закладі проживання цілодобової охорони;</w:t>
            </w:r>
          </w:p>
          <w:p w14:paraId="7727129D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Наявність у закладі системи протипожежної сигналізації;</w:t>
            </w:r>
          </w:p>
          <w:p w14:paraId="3101FEE2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>Обов’язкова наявність бомбосховища або укриття;</w:t>
            </w:r>
          </w:p>
          <w:p w14:paraId="349BE2AB" w14:textId="77777777" w:rsidR="001A47B7" w:rsidRPr="003E30A5" w:rsidRDefault="001A47B7" w:rsidP="00F12D95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-</w:t>
            </w:r>
            <w:r w:rsidRPr="003E30A5">
              <w:rPr>
                <w:rFonts w:ascii="Calibri" w:eastAsia="Calibri" w:hAnsi="Calibri"/>
                <w:b/>
                <w:lang w:val="uk-UA"/>
              </w:rPr>
              <w:t xml:space="preserve">Обов'язкове надання безкоштовної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парковки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</w:t>
            </w:r>
            <w:proofErr w:type="spellStart"/>
            <w:r w:rsidRPr="003E30A5">
              <w:rPr>
                <w:rFonts w:ascii="Calibri" w:eastAsia="Calibri" w:hAnsi="Calibri"/>
                <w:b/>
                <w:lang w:val="uk-UA"/>
              </w:rPr>
              <w:t>бенефіціарам</w:t>
            </w:r>
            <w:proofErr w:type="spellEnd"/>
            <w:r w:rsidRPr="003E30A5">
              <w:rPr>
                <w:rFonts w:ascii="Calibri" w:eastAsia="Calibri" w:hAnsi="Calibri"/>
                <w:b/>
                <w:lang w:val="uk-UA"/>
              </w:rPr>
              <w:t xml:space="preserve"> та учасникам проєкту;</w:t>
            </w:r>
          </w:p>
          <w:p w14:paraId="5B53874C" w14:textId="77777777" w:rsidR="001A47B7" w:rsidRPr="00457387" w:rsidRDefault="001A47B7" w:rsidP="00F12D95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lang w:val="uk-UA"/>
              </w:rPr>
            </w:pPr>
          </w:p>
        </w:tc>
        <w:tc>
          <w:tcPr>
            <w:tcW w:w="3372" w:type="dxa"/>
          </w:tcPr>
          <w:p w14:paraId="2E7A4BE6" w14:textId="77777777" w:rsidR="001A47B7" w:rsidRPr="005B1D81" w:rsidRDefault="001A47B7" w:rsidP="00F12D95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1A47B7" w:rsidRPr="00457387" w14:paraId="06166C90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6A6A6"/>
          </w:tcPr>
          <w:p w14:paraId="38C85D2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1. Назва заходу: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П’ятиденний комплексний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енінг</w:t>
            </w:r>
            <w:proofErr w:type="spellEnd"/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для жінок-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ереселенок з метою зменшення вразливості, покращення психологічного стану, підвищення обізнаності з правових питань та механізмів самозахисту від ГОН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у м. Дніпрі  (1.1.1)</w:t>
            </w:r>
          </w:p>
        </w:tc>
        <w:tc>
          <w:tcPr>
            <w:tcW w:w="3372" w:type="dxa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79A9E72C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75EB1831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254F813E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червень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грудень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202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року</w:t>
            </w:r>
          </w:p>
        </w:tc>
        <w:tc>
          <w:tcPr>
            <w:tcW w:w="3372" w:type="dxa"/>
            <w:tcBorders>
              <w:left w:val="nil"/>
              <w:bottom w:val="single" w:sz="4" w:space="0" w:color="auto"/>
            </w:tcBorders>
          </w:tcPr>
          <w:p w14:paraId="761DF27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7AC1B5F4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570BF7B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м. Дніпро,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Днепропетровської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області</w:t>
            </w:r>
          </w:p>
        </w:tc>
        <w:tc>
          <w:tcPr>
            <w:tcW w:w="3372" w:type="dxa"/>
            <w:tcBorders>
              <w:left w:val="nil"/>
              <w:bottom w:val="single" w:sz="4" w:space="0" w:color="auto"/>
            </w:tcBorders>
          </w:tcPr>
          <w:p w14:paraId="012B7204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5C4E7621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746E3BD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заходів: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</w:t>
            </w:r>
          </w:p>
          <w:p w14:paraId="43F98EC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Тривалість 1 заходу,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ів</w:t>
            </w:r>
          </w:p>
        </w:tc>
        <w:tc>
          <w:tcPr>
            <w:tcW w:w="3372" w:type="dxa"/>
            <w:tcBorders>
              <w:left w:val="nil"/>
              <w:bottom w:val="single" w:sz="4" w:space="0" w:color="auto"/>
            </w:tcBorders>
          </w:tcPr>
          <w:p w14:paraId="57E737A4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10348F95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4916AAE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учасників 1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</w:p>
          <w:p w14:paraId="05A639E1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Загальна кількість учасників: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 осіб</w:t>
            </w:r>
          </w:p>
        </w:tc>
        <w:tc>
          <w:tcPr>
            <w:tcW w:w="3372" w:type="dxa"/>
            <w:tcBorders>
              <w:left w:val="nil"/>
            </w:tcBorders>
          </w:tcPr>
          <w:p w14:paraId="550732CC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1F4C601D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4B7507F1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3372" w:type="dxa"/>
            <w:tcBorders>
              <w:left w:val="nil"/>
            </w:tcBorders>
          </w:tcPr>
          <w:p w14:paraId="63BE86F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0D20CE0" w14:textId="77777777" w:rsidTr="00F12D95">
        <w:tc>
          <w:tcPr>
            <w:tcW w:w="2343" w:type="dxa"/>
            <w:shd w:val="clear" w:color="auto" w:fill="auto"/>
          </w:tcPr>
          <w:p w14:paraId="500FFCB8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598" w:type="dxa"/>
            <w:tcBorders>
              <w:right w:val="nil"/>
            </w:tcBorders>
            <w:shd w:val="clear" w:color="auto" w:fill="auto"/>
          </w:tcPr>
          <w:p w14:paraId="105F03ED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72" w:type="dxa"/>
            <w:tcBorders>
              <w:left w:val="nil"/>
            </w:tcBorders>
          </w:tcPr>
          <w:p w14:paraId="28264FD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343DF873" w14:textId="77777777" w:rsidTr="00F12D95">
        <w:tc>
          <w:tcPr>
            <w:tcW w:w="2343" w:type="dxa"/>
            <w:shd w:val="clear" w:color="auto" w:fill="auto"/>
          </w:tcPr>
          <w:p w14:paraId="7544CD6E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1.1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Проживання учасників заходів</w:t>
            </w:r>
          </w:p>
        </w:tc>
        <w:tc>
          <w:tcPr>
            <w:tcW w:w="4598" w:type="dxa"/>
            <w:shd w:val="clear" w:color="auto" w:fill="auto"/>
          </w:tcPr>
          <w:p w14:paraId="6B89EFE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проживання учасників тренінгу у двомісних номерах категорії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люкс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 окремими ліжками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(включно зі сніданком)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(м. Дніпро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60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двомісних номерів)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 на 1 особу</w:t>
            </w:r>
          </w:p>
        </w:tc>
        <w:tc>
          <w:tcPr>
            <w:tcW w:w="3372" w:type="dxa"/>
          </w:tcPr>
          <w:p w14:paraId="25C5E70F" w14:textId="77777777" w:rsidR="001A47B7" w:rsidRPr="00D3313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8673C16" w14:textId="77777777" w:rsidTr="00F12D95">
        <w:tc>
          <w:tcPr>
            <w:tcW w:w="2343" w:type="dxa"/>
            <w:shd w:val="clear" w:color="auto" w:fill="auto"/>
          </w:tcPr>
          <w:p w14:paraId="487130FD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1.2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4598" w:type="dxa"/>
            <w:shd w:val="clear" w:color="auto" w:fill="auto"/>
          </w:tcPr>
          <w:p w14:paraId="39713240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Кава-пауза:</w:t>
            </w:r>
          </w:p>
          <w:p w14:paraId="46A1A102" w14:textId="77777777" w:rsidR="001A47B7" w:rsidRPr="0045738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60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кава-пауз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по 20 осіб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загальна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(загальна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кількість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0 осіб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6 тренінгів)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.</w:t>
            </w:r>
          </w:p>
          <w:p w14:paraId="41AAA8D0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Склад на 1 особу на 1 захід – кава чорна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машинна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180 мл., вершки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 мл., чай чорний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180 мл., чай зелений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180 мл., вода питна негазована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0,5 літра, вода питна газована, цукор, серветки, печиво пісочне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150 г, цукерки шоколадні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150 г, посуд одноразовий, обслуговування ( не більше 300 грн на 1 особу)</w:t>
            </w:r>
          </w:p>
          <w:p w14:paraId="4B1AFA4B" w14:textId="77777777" w:rsidR="001A47B7" w:rsidRPr="0045738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30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ланчі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20 осіб, (загальна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lastRenderedPageBreak/>
              <w:t xml:space="preserve">кількість осіб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6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заходах)</w:t>
            </w:r>
          </w:p>
          <w:p w14:paraId="6500FB11" w14:textId="77777777" w:rsidR="001A47B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Склад на 1 особу – салат, перше блюдо, друге блюдо, напій – 200 мл., хліб, серветки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 на особу)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;</w:t>
            </w:r>
          </w:p>
          <w:p w14:paraId="71ACA3A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вечерь по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0 осіб, (загальна кількість осіб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заходах)</w:t>
            </w:r>
          </w:p>
          <w:p w14:paraId="070E12E9" w14:textId="77777777" w:rsidR="001A47B7" w:rsidRPr="00D3313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на 1 особу – салат, друге блюдо, напій – 200 мл., хліб, серветки (не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 на особу)</w:t>
            </w:r>
          </w:p>
        </w:tc>
        <w:tc>
          <w:tcPr>
            <w:tcW w:w="3372" w:type="dxa"/>
          </w:tcPr>
          <w:p w14:paraId="41F829C5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1A47B7" w:rsidRPr="00457387" w14:paraId="0A6B9DA6" w14:textId="77777777" w:rsidTr="00F12D95">
        <w:tc>
          <w:tcPr>
            <w:tcW w:w="2343" w:type="dxa"/>
            <w:shd w:val="clear" w:color="auto" w:fill="auto"/>
          </w:tcPr>
          <w:p w14:paraId="5B7909C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Транспортування учасників тренінгу до місця проведення тренінгу та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зворотньому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напрямку</w:t>
            </w:r>
          </w:p>
        </w:tc>
        <w:tc>
          <w:tcPr>
            <w:tcW w:w="4598" w:type="dxa"/>
            <w:shd w:val="clear" w:color="auto" w:fill="auto"/>
          </w:tcPr>
          <w:p w14:paraId="4D7A20AA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 запитом та за наявності підтверджуючих документів транспортування учасників тренінгу до місця проведення тренінгу та в зворотному напрямку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-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00,00 грн. в обидва кінця.</w:t>
            </w:r>
          </w:p>
        </w:tc>
        <w:tc>
          <w:tcPr>
            <w:tcW w:w="3372" w:type="dxa"/>
          </w:tcPr>
          <w:p w14:paraId="61440B1F" w14:textId="77777777" w:rsidR="001A47B7" w:rsidRPr="0045738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B6979D0" w14:textId="77777777" w:rsidTr="00F12D95">
        <w:tc>
          <w:tcPr>
            <w:tcW w:w="2343" w:type="dxa"/>
            <w:shd w:val="clear" w:color="auto" w:fill="auto"/>
          </w:tcPr>
          <w:p w14:paraId="5D8BA6A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навчальний набір</w:t>
            </w:r>
          </w:p>
        </w:tc>
        <w:tc>
          <w:tcPr>
            <w:tcW w:w="4598" w:type="dxa"/>
            <w:shd w:val="clear" w:color="auto" w:fill="auto"/>
          </w:tcPr>
          <w:p w14:paraId="5185E54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1 набору – сумка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(тканина)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блокнот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А5-1шт., ручка кулькова з синім чорнилом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,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олівець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бейдж – 1шт., папка картонна 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А4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,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термочашка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14:paraId="18B8E77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Загальна кількість наборів –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 шт.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(для кожного учаснику тренінгу)</w:t>
            </w:r>
          </w:p>
          <w:p w14:paraId="0894E64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Вартість не більше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грн/1 набір</w:t>
            </w:r>
          </w:p>
        </w:tc>
        <w:tc>
          <w:tcPr>
            <w:tcW w:w="3372" w:type="dxa"/>
          </w:tcPr>
          <w:p w14:paraId="5352D2B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3CCDC223" w14:textId="77777777" w:rsidTr="00F12D95">
        <w:tc>
          <w:tcPr>
            <w:tcW w:w="2343" w:type="dxa"/>
            <w:shd w:val="clear" w:color="auto" w:fill="auto"/>
          </w:tcPr>
          <w:p w14:paraId="0872EC2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1.5 </w:t>
            </w:r>
            <w:r w:rsidRPr="00B66E7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Комплект матеріалів для тренінгу </w:t>
            </w:r>
          </w:p>
        </w:tc>
        <w:tc>
          <w:tcPr>
            <w:tcW w:w="4598" w:type="dxa"/>
            <w:shd w:val="clear" w:color="auto" w:fill="auto"/>
          </w:tcPr>
          <w:p w14:paraId="3BDAEBAA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одного комплекту –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Альбом 12 л - 1 шт.; олівці 12 шт., двосторонні - 1 упаковка;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Рапідограф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лінер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) 0,5 - 1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;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Рапідограф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лінер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) 1,0 - 1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; олівець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графітний НВ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; чинка для олівців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гумка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папка конверт А4 - 1 шт., лист паперу А3 - 1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набір повітряного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пластилину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не менше 10 кольорів – 1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раскраска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-мандала не менше 20 сторінок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</w:p>
          <w:p w14:paraId="588F9B85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A7502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Загальна 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комплектів</w:t>
            </w:r>
            <w:r w:rsidRPr="00A7502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120 шт. (для кожного учаснику тренінгу)</w:t>
            </w:r>
          </w:p>
          <w:p w14:paraId="184E111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Вартість 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00 грн/1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комплект</w:t>
            </w:r>
          </w:p>
        </w:tc>
        <w:tc>
          <w:tcPr>
            <w:tcW w:w="3372" w:type="dxa"/>
          </w:tcPr>
          <w:p w14:paraId="05F255AF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747AFEA3" w14:textId="77777777" w:rsidTr="00F12D95">
        <w:tc>
          <w:tcPr>
            <w:tcW w:w="2343" w:type="dxa"/>
            <w:shd w:val="clear" w:color="auto" w:fill="auto"/>
          </w:tcPr>
          <w:p w14:paraId="3C9D8EF5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.6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</w:t>
            </w:r>
          </w:p>
        </w:tc>
        <w:tc>
          <w:tcPr>
            <w:tcW w:w="4598" w:type="dxa"/>
            <w:shd w:val="clear" w:color="auto" w:fill="auto"/>
          </w:tcPr>
          <w:p w14:paraId="03822978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Оренда конференц-залу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навчання,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шість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ів</w:t>
            </w:r>
          </w:p>
        </w:tc>
        <w:tc>
          <w:tcPr>
            <w:tcW w:w="3372" w:type="dxa"/>
          </w:tcPr>
          <w:p w14:paraId="337D999E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</w:p>
        </w:tc>
      </w:tr>
      <w:tr w:rsidR="001A47B7" w:rsidRPr="00457387" w14:paraId="536D02A3" w14:textId="77777777" w:rsidTr="00F12D95">
        <w:tc>
          <w:tcPr>
            <w:tcW w:w="2343" w:type="dxa"/>
            <w:shd w:val="clear" w:color="auto" w:fill="auto"/>
          </w:tcPr>
          <w:p w14:paraId="2D87B4E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1.7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Послуги фото та відео зйомк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4598" w:type="dxa"/>
            <w:shd w:val="clear" w:color="auto" w:fill="auto"/>
          </w:tcPr>
          <w:p w14:paraId="4A345F08" w14:textId="77777777" w:rsidR="001A47B7" w:rsidRPr="0045738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фото та відео зйомкою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шість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кожний захід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в,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не менше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десять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годин фото та відео зйомк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 з кожного заходу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(</w:t>
            </w:r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надання фото- та </w:t>
            </w:r>
            <w:proofErr w:type="spellStart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відоматеріалів</w:t>
            </w:r>
            <w:proofErr w:type="spellEnd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у кількості: 200 - загальних фото, 20 оброблених фото для публікацій, 1 відео з відгуками (</w:t>
            </w:r>
            <w:proofErr w:type="spellStart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інтервью</w:t>
            </w:r>
            <w:proofErr w:type="spellEnd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 учасників тривалістю не менше 2 хв.)</w:t>
            </w:r>
          </w:p>
        </w:tc>
        <w:tc>
          <w:tcPr>
            <w:tcW w:w="3372" w:type="dxa"/>
          </w:tcPr>
          <w:p w14:paraId="562E9092" w14:textId="77777777" w:rsidR="001A47B7" w:rsidRPr="0045738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73E2CF4" w14:textId="77777777" w:rsidTr="00F12D95">
        <w:tc>
          <w:tcPr>
            <w:tcW w:w="2343" w:type="dxa"/>
            <w:shd w:val="clear" w:color="auto" w:fill="auto"/>
          </w:tcPr>
          <w:p w14:paraId="180AF9A4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.8 Перекладацькі послуги </w:t>
            </w:r>
          </w:p>
        </w:tc>
        <w:tc>
          <w:tcPr>
            <w:tcW w:w="4598" w:type="dxa"/>
            <w:shd w:val="clear" w:color="auto" w:fill="auto"/>
          </w:tcPr>
          <w:p w14:paraId="7817B48F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Переклад звітності та документації заходу</w:t>
            </w:r>
          </w:p>
        </w:tc>
        <w:tc>
          <w:tcPr>
            <w:tcW w:w="3372" w:type="dxa"/>
          </w:tcPr>
          <w:p w14:paraId="4076C3B1" w14:textId="77777777" w:rsidR="001A47B7" w:rsidRPr="0045738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3ABAF1D1" w14:textId="77777777" w:rsidTr="00F12D95">
        <w:tc>
          <w:tcPr>
            <w:tcW w:w="2343" w:type="dxa"/>
            <w:shd w:val="clear" w:color="auto" w:fill="auto"/>
          </w:tcPr>
          <w:p w14:paraId="174F4357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1.9 </w:t>
            </w:r>
            <w:r w:rsidRPr="00C7135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Послуги тренерів</w:t>
            </w:r>
          </w:p>
        </w:tc>
        <w:tc>
          <w:tcPr>
            <w:tcW w:w="4598" w:type="dxa"/>
            <w:shd w:val="clear" w:color="auto" w:fill="auto"/>
          </w:tcPr>
          <w:p w14:paraId="56D72B02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Забезпечення  послугами двох тренерів кожен захід (6 заходів по 5 днів), вимоги:</w:t>
            </w:r>
          </w:p>
          <w:p w14:paraId="1799D3BB" w14:textId="77777777" w:rsidR="001A47B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Досвід надання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тренерских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 не менше 2 років</w:t>
            </w:r>
          </w:p>
          <w:p w14:paraId="035C64E9" w14:textId="77777777" w:rsidR="001A47B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Наявність документів ФОП з відповідними КВЕД</w:t>
            </w:r>
          </w:p>
          <w:p w14:paraId="0A97E60F" w14:textId="77777777" w:rsidR="001A47B7" w:rsidRPr="0045738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Наявність сертифікатів з питань ГЗН та відповідного досвіду.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006195C2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BBFB2F0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6A6A6"/>
          </w:tcPr>
          <w:p w14:paraId="30DBBD9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2. Назва заходу: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П’ятиденний комплексний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</w:t>
            </w:r>
            <w:r w:rsidRPr="0034755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ренінг для фахівців Управління у справах сім'ї, молоді та масових заходів Донецької обласної державної адміністрації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(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A6A6A6"/>
          </w:tcPr>
          <w:p w14:paraId="79040EF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4E269D35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FFFFFF"/>
          </w:tcPr>
          <w:p w14:paraId="74406F7C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 w:rsidRPr="0034755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червень – грудень 2024 року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FFFFFF"/>
          </w:tcPr>
          <w:p w14:paraId="6701E121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FA4BEE5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FFFFFF"/>
          </w:tcPr>
          <w:p w14:paraId="3A69DB8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м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 Дніпро, Дніпропетровської області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FFFFFF"/>
          </w:tcPr>
          <w:p w14:paraId="0A17019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45FA8DE1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FFFFFF"/>
          </w:tcPr>
          <w:p w14:paraId="5E3C2424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заходів: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</w:p>
          <w:p w14:paraId="444367D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Тривалість 1 заходу,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FFFFFF"/>
          </w:tcPr>
          <w:p w14:paraId="68F2CEF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EC13775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FFFFFF"/>
          </w:tcPr>
          <w:p w14:paraId="3821DAC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учасників 1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 осіб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FFFFFF"/>
          </w:tcPr>
          <w:p w14:paraId="05D2458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0049A3D1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FFFFFF"/>
          </w:tcPr>
          <w:p w14:paraId="05797C4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FFFFFF"/>
          </w:tcPr>
          <w:p w14:paraId="20A1F53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01DE8CCE" w14:textId="77777777" w:rsidTr="00F12D95">
        <w:tc>
          <w:tcPr>
            <w:tcW w:w="2343" w:type="dxa"/>
            <w:shd w:val="clear" w:color="auto" w:fill="auto"/>
          </w:tcPr>
          <w:p w14:paraId="241E321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598" w:type="dxa"/>
            <w:tcBorders>
              <w:right w:val="nil"/>
            </w:tcBorders>
            <w:shd w:val="clear" w:color="auto" w:fill="auto"/>
          </w:tcPr>
          <w:p w14:paraId="35735EF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72" w:type="dxa"/>
            <w:tcBorders>
              <w:left w:val="nil"/>
            </w:tcBorders>
          </w:tcPr>
          <w:p w14:paraId="260DFE3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314059CD" w14:textId="77777777" w:rsidTr="00F12D95">
        <w:tc>
          <w:tcPr>
            <w:tcW w:w="2343" w:type="dxa"/>
            <w:shd w:val="clear" w:color="auto" w:fill="auto"/>
          </w:tcPr>
          <w:p w14:paraId="51CC61D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2.1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Проживання учасників заходів</w:t>
            </w:r>
          </w:p>
        </w:tc>
        <w:tc>
          <w:tcPr>
            <w:tcW w:w="4598" w:type="dxa"/>
            <w:shd w:val="clear" w:color="auto" w:fill="auto"/>
          </w:tcPr>
          <w:p w14:paraId="28D39A3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проживання учасників тренінгу у двомісних номерах категорії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люкс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 окремими ліжками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(включно зі сніданком)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(м. Дніпро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10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двомісних номерів)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 на 1 особу</w:t>
            </w:r>
          </w:p>
        </w:tc>
        <w:tc>
          <w:tcPr>
            <w:tcW w:w="3372" w:type="dxa"/>
          </w:tcPr>
          <w:p w14:paraId="58CFA6D7" w14:textId="77777777" w:rsidR="001A47B7" w:rsidRPr="00D3313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5AC11B7F" w14:textId="77777777" w:rsidTr="00F12D95">
        <w:tc>
          <w:tcPr>
            <w:tcW w:w="2343" w:type="dxa"/>
            <w:shd w:val="clear" w:color="auto" w:fill="auto"/>
          </w:tcPr>
          <w:p w14:paraId="0CC1E33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.2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4598" w:type="dxa"/>
            <w:shd w:val="clear" w:color="auto" w:fill="auto"/>
          </w:tcPr>
          <w:p w14:paraId="0535A0DA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Кава-пауза:</w:t>
            </w:r>
          </w:p>
          <w:p w14:paraId="75687AB2" w14:textId="77777777" w:rsidR="001A47B7" w:rsidRPr="0045738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кава-пауз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по 20 осіб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(загальна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0 осіб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1 тренінг)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.</w:t>
            </w:r>
          </w:p>
          <w:p w14:paraId="44380503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Склад на 1 особу на 1 захід – кава чорна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машинна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180 мл., вершки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 мл., чай чорний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180 мл., чай зелений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180 мл., вода питна негазована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0,5 літра, вода питна газована, цукор, серветки, печиво пісочне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150 г, цукерки шоколадні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150 г, посуд одноразовий, обслуговування ( 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300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грн на 1 особу)</w:t>
            </w:r>
          </w:p>
          <w:p w14:paraId="342511CB" w14:textId="77777777" w:rsidR="001A47B7" w:rsidRPr="0045738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ланчі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20 осіб, (загальна кількість осіб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і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)</w:t>
            </w:r>
          </w:p>
          <w:p w14:paraId="0D285A16" w14:textId="77777777" w:rsidR="001A47B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Склад на 1 особу – салат, перше блюдо, друге блюдо, напій – 200 мл., хліб, серветки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 на особу)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;</w:t>
            </w:r>
          </w:p>
          <w:p w14:paraId="6014C074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вечерь по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0 осіб, (загальна кількість осіб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14:paraId="1728006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на 1 особу – салат, друге блюдо, напій – 200 мл., хліб, серветки (не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 на особу)</w:t>
            </w:r>
          </w:p>
        </w:tc>
        <w:tc>
          <w:tcPr>
            <w:tcW w:w="3372" w:type="dxa"/>
          </w:tcPr>
          <w:p w14:paraId="74A43639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1A47B7" w:rsidRPr="00457387" w14:paraId="36A5DCDF" w14:textId="77777777" w:rsidTr="00F12D95">
        <w:tc>
          <w:tcPr>
            <w:tcW w:w="2343" w:type="dxa"/>
            <w:shd w:val="clear" w:color="auto" w:fill="auto"/>
          </w:tcPr>
          <w:p w14:paraId="3D48BB7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Транспортування учасників тренінгу до місця проведення тренінгу та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зворотньому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напрямку</w:t>
            </w:r>
          </w:p>
        </w:tc>
        <w:tc>
          <w:tcPr>
            <w:tcW w:w="4598" w:type="dxa"/>
            <w:shd w:val="clear" w:color="auto" w:fill="auto"/>
          </w:tcPr>
          <w:p w14:paraId="2A4CA66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За запитом та за наявності підтверджуючих документів транспортування учасників тренінгу до місця проведення тренінгу та в зворотному напрямку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-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відшкодування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транспортних витрат поїздом (купе, плацкарт, Інтерсіті - 2-й клас), автобусом, за наявності підтверджуючих проїзних документів, у розмірі не більше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00,00 грн. в обидва кінця.</w:t>
            </w:r>
          </w:p>
        </w:tc>
        <w:tc>
          <w:tcPr>
            <w:tcW w:w="3372" w:type="dxa"/>
          </w:tcPr>
          <w:p w14:paraId="5997FBD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023014D" w14:textId="77777777" w:rsidTr="00F12D95">
        <w:tc>
          <w:tcPr>
            <w:tcW w:w="2343" w:type="dxa"/>
            <w:shd w:val="clear" w:color="auto" w:fill="auto"/>
          </w:tcPr>
          <w:p w14:paraId="1417287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навчальний набір</w:t>
            </w:r>
          </w:p>
        </w:tc>
        <w:tc>
          <w:tcPr>
            <w:tcW w:w="4598" w:type="dxa"/>
            <w:shd w:val="clear" w:color="auto" w:fill="auto"/>
          </w:tcPr>
          <w:p w14:paraId="5777FB5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1 набору – сумка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(тканина)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блокнот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А5-1шт., ручка кулькова з синім чорнилом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,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олівець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бейдж – 1шт., папка картонна 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А4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,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термочашка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14:paraId="30F2864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Загальна кількість наборів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 шт.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(для кожного учаснику тренінгу)</w:t>
            </w:r>
          </w:p>
          <w:p w14:paraId="6316692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Вартість не більше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грн/1 набір</w:t>
            </w:r>
          </w:p>
        </w:tc>
        <w:tc>
          <w:tcPr>
            <w:tcW w:w="3372" w:type="dxa"/>
          </w:tcPr>
          <w:p w14:paraId="6DCCAD58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FD86322" w14:textId="77777777" w:rsidTr="00F12D95">
        <w:tc>
          <w:tcPr>
            <w:tcW w:w="2343" w:type="dxa"/>
            <w:shd w:val="clear" w:color="auto" w:fill="auto"/>
          </w:tcPr>
          <w:p w14:paraId="39F5DC6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2.5 </w:t>
            </w:r>
            <w:r w:rsidRPr="00B66E7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Комплект матеріалів для тренінгу </w:t>
            </w:r>
          </w:p>
        </w:tc>
        <w:tc>
          <w:tcPr>
            <w:tcW w:w="4598" w:type="dxa"/>
            <w:shd w:val="clear" w:color="auto" w:fill="auto"/>
          </w:tcPr>
          <w:p w14:paraId="28148DA5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одного комплекту –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Альбом 12 л - 1 шт.; олівці 12 шт., двосторонні - 1 упаковка;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Рапідограф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лінер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) 0,5 - 1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;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Рапідограф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лінер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) 1,0 - 1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; олівець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графітний НВ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; чинка для олівців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гумка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папка конверт А4 - 1 шт., лист паперу А3 - 1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набір повітряного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пластилину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не менше 10 кольорів – 1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раскраска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-мандала не менше 20 сторінок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</w:p>
          <w:p w14:paraId="378AB7F4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A7502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Загальна 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комплектів</w:t>
            </w:r>
            <w:r w:rsidRPr="00A7502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20 шт. (для кожного учаснику тренінгу)</w:t>
            </w:r>
          </w:p>
          <w:p w14:paraId="5FBFCA4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Вартість 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00 грн/1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комплект</w:t>
            </w:r>
          </w:p>
        </w:tc>
        <w:tc>
          <w:tcPr>
            <w:tcW w:w="3372" w:type="dxa"/>
          </w:tcPr>
          <w:p w14:paraId="5BC0004D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14C55315" w14:textId="77777777" w:rsidTr="00F12D95">
        <w:tc>
          <w:tcPr>
            <w:tcW w:w="2343" w:type="dxa"/>
            <w:shd w:val="clear" w:color="auto" w:fill="auto"/>
          </w:tcPr>
          <w:p w14:paraId="5B60156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.6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</w:t>
            </w:r>
          </w:p>
        </w:tc>
        <w:tc>
          <w:tcPr>
            <w:tcW w:w="4598" w:type="dxa"/>
            <w:shd w:val="clear" w:color="auto" w:fill="auto"/>
          </w:tcPr>
          <w:p w14:paraId="1021C24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Оренда конференц-залу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навчання,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один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зах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ід</w:t>
            </w:r>
          </w:p>
        </w:tc>
        <w:tc>
          <w:tcPr>
            <w:tcW w:w="3372" w:type="dxa"/>
          </w:tcPr>
          <w:p w14:paraId="7A25BCB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</w:p>
        </w:tc>
      </w:tr>
      <w:tr w:rsidR="001A47B7" w:rsidRPr="00457387" w14:paraId="5FCBC627" w14:textId="77777777" w:rsidTr="00F12D95">
        <w:tc>
          <w:tcPr>
            <w:tcW w:w="2343" w:type="dxa"/>
            <w:shd w:val="clear" w:color="auto" w:fill="auto"/>
          </w:tcPr>
          <w:p w14:paraId="711112A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2.7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Послуги фото та відео зйомк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4598" w:type="dxa"/>
            <w:shd w:val="clear" w:color="auto" w:fill="auto"/>
          </w:tcPr>
          <w:p w14:paraId="3706BD6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фото та відео зйомкою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одного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оду на протязі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в, не менше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десяти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годин фото та відео зйомк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(</w:t>
            </w:r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надання фото- та </w:t>
            </w:r>
            <w:proofErr w:type="spellStart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відоматеріалів</w:t>
            </w:r>
            <w:proofErr w:type="spellEnd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у кількості: 200 - загальних фото, 20 оброблених фото для публікацій, 1 відео з відгуками (</w:t>
            </w:r>
            <w:proofErr w:type="spellStart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інтервью</w:t>
            </w:r>
            <w:proofErr w:type="spellEnd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 учасників тривалістю не менше 2 хв.)</w:t>
            </w:r>
          </w:p>
        </w:tc>
        <w:tc>
          <w:tcPr>
            <w:tcW w:w="3372" w:type="dxa"/>
          </w:tcPr>
          <w:p w14:paraId="189D261C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07D98F5E" w14:textId="77777777" w:rsidTr="00F12D95">
        <w:tc>
          <w:tcPr>
            <w:tcW w:w="2343" w:type="dxa"/>
            <w:shd w:val="clear" w:color="auto" w:fill="auto"/>
          </w:tcPr>
          <w:p w14:paraId="277DB90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.8 Перекладацькі послуги </w:t>
            </w:r>
          </w:p>
        </w:tc>
        <w:tc>
          <w:tcPr>
            <w:tcW w:w="4598" w:type="dxa"/>
            <w:shd w:val="clear" w:color="auto" w:fill="auto"/>
          </w:tcPr>
          <w:p w14:paraId="1D30533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Переклад звітності та документації заходу</w:t>
            </w:r>
          </w:p>
        </w:tc>
        <w:tc>
          <w:tcPr>
            <w:tcW w:w="3372" w:type="dxa"/>
          </w:tcPr>
          <w:p w14:paraId="61F4CFED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239F1B5" w14:textId="77777777" w:rsidTr="00F12D95">
        <w:tc>
          <w:tcPr>
            <w:tcW w:w="2343" w:type="dxa"/>
            <w:shd w:val="clear" w:color="auto" w:fill="auto"/>
          </w:tcPr>
          <w:p w14:paraId="405DBB93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2.9 </w:t>
            </w:r>
            <w:r w:rsidRPr="00C7135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Послуги тренерів</w:t>
            </w:r>
          </w:p>
        </w:tc>
        <w:tc>
          <w:tcPr>
            <w:tcW w:w="4598" w:type="dxa"/>
            <w:shd w:val="clear" w:color="auto" w:fill="auto"/>
          </w:tcPr>
          <w:p w14:paraId="66F1D99B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Забезпечення  захід послугами двох тренерів (1 захід - 5 днів), вимоги:</w:t>
            </w:r>
          </w:p>
          <w:p w14:paraId="6735FC07" w14:textId="77777777" w:rsidR="001A47B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Досвід надання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тренерских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 не менше 2 років</w:t>
            </w:r>
          </w:p>
          <w:p w14:paraId="1D1287E4" w14:textId="77777777" w:rsidR="001A47B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Наявність документів ФОП з відповідними КВЕД</w:t>
            </w:r>
          </w:p>
          <w:p w14:paraId="6AF3E628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Наявність сертифікатів з питань ГЗН та відповідного досвіду.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29D16C71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00BD4026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BFBFBF"/>
          </w:tcPr>
          <w:p w14:paraId="63FA919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3. Назва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П’ятиденний к</w:t>
            </w:r>
            <w:r w:rsidRPr="00F5105E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омплексн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ий</w:t>
            </w:r>
            <w:r w:rsidRPr="00F5105E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F5105E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тренінгдля</w:t>
            </w:r>
            <w:proofErr w:type="spellEnd"/>
            <w:r w:rsidRPr="00F5105E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Коаліції 1325 Донецьк з питань зменшення вразливості, покращення психологічного стану, підвищення обізнаності з правових питань та механізмів самозахисту жінок від ГОН.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(1.3.1)</w:t>
            </w:r>
          </w:p>
        </w:tc>
        <w:tc>
          <w:tcPr>
            <w:tcW w:w="3372" w:type="dxa"/>
            <w:tcBorders>
              <w:left w:val="nil"/>
            </w:tcBorders>
            <w:shd w:val="clear" w:color="auto" w:fill="BFBFBF"/>
          </w:tcPr>
          <w:p w14:paraId="1EB0D3E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0D2AA683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7752AA5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 w:rsidRPr="0034755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червень – грудень 2024 року</w:t>
            </w:r>
          </w:p>
        </w:tc>
        <w:tc>
          <w:tcPr>
            <w:tcW w:w="3372" w:type="dxa"/>
            <w:tcBorders>
              <w:left w:val="nil"/>
            </w:tcBorders>
          </w:tcPr>
          <w:p w14:paraId="395F040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5C41DD86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3842AFE1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Місця проведення: м. Дніпро, Дніпропетровської області</w:t>
            </w:r>
          </w:p>
        </w:tc>
        <w:tc>
          <w:tcPr>
            <w:tcW w:w="3372" w:type="dxa"/>
            <w:tcBorders>
              <w:left w:val="nil"/>
            </w:tcBorders>
          </w:tcPr>
          <w:p w14:paraId="71621EB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49841F51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65DC459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заходів: 1</w:t>
            </w:r>
          </w:p>
          <w:p w14:paraId="4E6722AD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Тривалість 1 заходу,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3372" w:type="dxa"/>
            <w:tcBorders>
              <w:left w:val="nil"/>
            </w:tcBorders>
          </w:tcPr>
          <w:p w14:paraId="65AA18BE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42C6A16C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6CB24EA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учасників 1 заходу: 20 осіб</w:t>
            </w:r>
          </w:p>
        </w:tc>
        <w:tc>
          <w:tcPr>
            <w:tcW w:w="3372" w:type="dxa"/>
            <w:tcBorders>
              <w:left w:val="nil"/>
            </w:tcBorders>
          </w:tcPr>
          <w:p w14:paraId="0F80298C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B163267" w14:textId="77777777" w:rsidTr="00F12D95">
        <w:tc>
          <w:tcPr>
            <w:tcW w:w="6941" w:type="dxa"/>
            <w:gridSpan w:val="2"/>
            <w:tcBorders>
              <w:right w:val="nil"/>
            </w:tcBorders>
            <w:shd w:val="clear" w:color="auto" w:fill="auto"/>
          </w:tcPr>
          <w:p w14:paraId="592B839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3372" w:type="dxa"/>
            <w:tcBorders>
              <w:left w:val="nil"/>
            </w:tcBorders>
          </w:tcPr>
          <w:p w14:paraId="75647CD7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C34CB01" w14:textId="77777777" w:rsidTr="00F12D95">
        <w:tc>
          <w:tcPr>
            <w:tcW w:w="2343" w:type="dxa"/>
            <w:shd w:val="clear" w:color="auto" w:fill="auto"/>
          </w:tcPr>
          <w:p w14:paraId="0D985B4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3.1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Проживання учасників заходів</w:t>
            </w:r>
          </w:p>
        </w:tc>
        <w:tc>
          <w:tcPr>
            <w:tcW w:w="4598" w:type="dxa"/>
            <w:shd w:val="clear" w:color="auto" w:fill="auto"/>
          </w:tcPr>
          <w:p w14:paraId="28F2A60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проживання учасників тренінгу у двомісних номерах категорії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люкс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 окремими ліжками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(включно зі сніданком)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(м. Дніпро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10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двомісних номерів)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 на 1 особу</w:t>
            </w:r>
          </w:p>
        </w:tc>
        <w:tc>
          <w:tcPr>
            <w:tcW w:w="3372" w:type="dxa"/>
          </w:tcPr>
          <w:p w14:paraId="7FD868AE" w14:textId="77777777" w:rsidR="001A47B7" w:rsidRPr="00D3313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CB2FC1C" w14:textId="77777777" w:rsidTr="00F12D95">
        <w:tc>
          <w:tcPr>
            <w:tcW w:w="2343" w:type="dxa"/>
            <w:shd w:val="clear" w:color="auto" w:fill="auto"/>
          </w:tcPr>
          <w:p w14:paraId="005CBF8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.2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4598" w:type="dxa"/>
            <w:shd w:val="clear" w:color="auto" w:fill="auto"/>
          </w:tcPr>
          <w:p w14:paraId="012B7F0D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Кава-пауза:</w:t>
            </w:r>
          </w:p>
          <w:p w14:paraId="7CB5B843" w14:textId="77777777" w:rsidR="001A47B7" w:rsidRPr="0045738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кава-пауз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по 20 осіб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(загальна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0 осіб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1 тренінг)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.</w:t>
            </w:r>
          </w:p>
          <w:p w14:paraId="626AE6CC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Склад на 1 особу на 1 захід – кава чорна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машинна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180 мл., вершки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 мл., чай чорний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180 мл., чай зелений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180 мл., вода питна негазована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0,5 літра, вода питна газована, цукор, серветки, печиво пісочне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150 г, цукерки шоколадні –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10*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150 г, посуд одноразовий, обслуговування ( 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300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грн на 1 особу)</w:t>
            </w:r>
          </w:p>
          <w:p w14:paraId="3A251A78" w14:textId="77777777" w:rsidR="001A47B7" w:rsidRPr="0045738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ланчі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20 осіб, (загальна кількість осіб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і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)</w:t>
            </w:r>
          </w:p>
          <w:p w14:paraId="3C7538D3" w14:textId="77777777" w:rsidR="001A47B7" w:rsidRDefault="001A47B7" w:rsidP="00F12D9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Склад на 1 особу – салат, перше блюдо, друге блюдо, напій – 200 мл., хліб, серветки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(не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400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грн на особу)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;</w:t>
            </w:r>
          </w:p>
          <w:p w14:paraId="7811B836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вечерь по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0 осіб, (загальна кількість осіб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14:paraId="5AD4ED58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на 1 особу – салат, друге блюдо, напій – 200 мл., хліб, серветки (не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 на особу)</w:t>
            </w:r>
          </w:p>
        </w:tc>
        <w:tc>
          <w:tcPr>
            <w:tcW w:w="3372" w:type="dxa"/>
          </w:tcPr>
          <w:p w14:paraId="35A24161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1A47B7" w:rsidRPr="00457387" w14:paraId="30B2D478" w14:textId="77777777" w:rsidTr="00F12D95">
        <w:tc>
          <w:tcPr>
            <w:tcW w:w="2343" w:type="dxa"/>
            <w:shd w:val="clear" w:color="auto" w:fill="auto"/>
          </w:tcPr>
          <w:p w14:paraId="697E77C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Транспортування учасників тренінгу до місця проведення тренінгу та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зворотньому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напрямку</w:t>
            </w:r>
          </w:p>
        </w:tc>
        <w:tc>
          <w:tcPr>
            <w:tcW w:w="4598" w:type="dxa"/>
            <w:shd w:val="clear" w:color="auto" w:fill="auto"/>
          </w:tcPr>
          <w:p w14:paraId="33C6745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 запитом та за наявності підтверджуючих документів транспортування учасників тренінгу до місця проведення тренінгу та в зворотному напрямку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-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00,00 грн. в обидва кінця.</w:t>
            </w:r>
          </w:p>
        </w:tc>
        <w:tc>
          <w:tcPr>
            <w:tcW w:w="3372" w:type="dxa"/>
          </w:tcPr>
          <w:p w14:paraId="5F6B413E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43A92B8D" w14:textId="77777777" w:rsidTr="00F12D95">
        <w:tc>
          <w:tcPr>
            <w:tcW w:w="2343" w:type="dxa"/>
            <w:shd w:val="clear" w:color="auto" w:fill="auto"/>
          </w:tcPr>
          <w:p w14:paraId="578DDD7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навчальний набір</w:t>
            </w:r>
          </w:p>
        </w:tc>
        <w:tc>
          <w:tcPr>
            <w:tcW w:w="4598" w:type="dxa"/>
            <w:shd w:val="clear" w:color="auto" w:fill="auto"/>
          </w:tcPr>
          <w:p w14:paraId="78768202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1 набору – сумка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(тканина)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блокнот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А5-1шт., ручка кулькова з синім чорнилом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,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олівець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бейдж – 1шт., папка картонна 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А4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,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термочашка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14:paraId="75668E1E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Загальна кількість наборів –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 шт.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(для кожного учаснику тренінгу)</w:t>
            </w:r>
          </w:p>
          <w:p w14:paraId="7A671DCA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Вартість не більше 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00 грн/1 набір</w:t>
            </w:r>
          </w:p>
        </w:tc>
        <w:tc>
          <w:tcPr>
            <w:tcW w:w="3372" w:type="dxa"/>
          </w:tcPr>
          <w:p w14:paraId="60EEC93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2EF38767" w14:textId="77777777" w:rsidTr="00F12D95">
        <w:tc>
          <w:tcPr>
            <w:tcW w:w="2343" w:type="dxa"/>
            <w:shd w:val="clear" w:color="auto" w:fill="auto"/>
          </w:tcPr>
          <w:p w14:paraId="4BF89664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3.5 </w:t>
            </w:r>
            <w:r w:rsidRPr="00B66E7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Комплект </w:t>
            </w:r>
            <w:r w:rsidRPr="00B66E7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 xml:space="preserve">матеріалів для тренінгу </w:t>
            </w:r>
          </w:p>
        </w:tc>
        <w:tc>
          <w:tcPr>
            <w:tcW w:w="4598" w:type="dxa"/>
            <w:shd w:val="clear" w:color="auto" w:fill="auto"/>
          </w:tcPr>
          <w:p w14:paraId="1AAE4FD3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 xml:space="preserve">Склад одного комплекту –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Альбом 12 л -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 xml:space="preserve">1 шт.; олівці 12 шт., двосторонні - 1 упаковка;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Рапідограф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лінер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) 0,5 - 1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;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Рапідограф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лінер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) 1,0 - 1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; олівець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графітний НВ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; чинка для олівців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гумка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папка конверт А4 - 1 шт., лист паперу А3 - 1 </w:t>
            </w:r>
            <w:proofErr w:type="spellStart"/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набір повітряного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пластилину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не менше 10 кольорів – 1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раскраска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-мандала не менше 20 сторінок</w:t>
            </w:r>
            <w:r w:rsidRPr="001113A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</w:p>
          <w:p w14:paraId="2C390ECC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A7502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Загальна 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комплектів</w:t>
            </w:r>
            <w:r w:rsidRPr="00A7502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20 шт. (для кожного учаснику тренінгу)</w:t>
            </w:r>
          </w:p>
          <w:p w14:paraId="23F963F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Вартість не більше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00 грн/1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комплект</w:t>
            </w:r>
          </w:p>
        </w:tc>
        <w:tc>
          <w:tcPr>
            <w:tcW w:w="3372" w:type="dxa"/>
          </w:tcPr>
          <w:p w14:paraId="317D4CAE" w14:textId="77777777" w:rsidR="001A47B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3F98EB32" w14:textId="77777777" w:rsidTr="00F12D95">
        <w:tc>
          <w:tcPr>
            <w:tcW w:w="2343" w:type="dxa"/>
            <w:shd w:val="clear" w:color="auto" w:fill="auto"/>
          </w:tcPr>
          <w:p w14:paraId="4F9E4C3D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.6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</w:t>
            </w:r>
          </w:p>
        </w:tc>
        <w:tc>
          <w:tcPr>
            <w:tcW w:w="4598" w:type="dxa"/>
            <w:shd w:val="clear" w:color="auto" w:fill="auto"/>
          </w:tcPr>
          <w:p w14:paraId="06DFA77D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Оренда конференц-залу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навчання,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один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зах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ід</w:t>
            </w:r>
          </w:p>
        </w:tc>
        <w:tc>
          <w:tcPr>
            <w:tcW w:w="3372" w:type="dxa"/>
          </w:tcPr>
          <w:p w14:paraId="4D292C6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</w:p>
        </w:tc>
      </w:tr>
      <w:tr w:rsidR="001A47B7" w:rsidRPr="00457387" w14:paraId="11602E0D" w14:textId="77777777" w:rsidTr="00F12D95">
        <w:tc>
          <w:tcPr>
            <w:tcW w:w="2343" w:type="dxa"/>
            <w:shd w:val="clear" w:color="auto" w:fill="auto"/>
          </w:tcPr>
          <w:p w14:paraId="6883A21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3.7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Послуги фото та відео зйомк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4598" w:type="dxa"/>
            <w:shd w:val="clear" w:color="auto" w:fill="auto"/>
          </w:tcPr>
          <w:p w14:paraId="1CEE771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фото та відео зйомкою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одного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оду на протязі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в, не менше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десяти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годин фото та відео зйомк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(</w:t>
            </w:r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надання фото- та </w:t>
            </w:r>
            <w:proofErr w:type="spellStart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відоматеріалів</w:t>
            </w:r>
            <w:proofErr w:type="spellEnd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у кількості: 200 - загальних фото, 20 оброблених фото для публікацій, 1 відео з відгуками (</w:t>
            </w:r>
            <w:proofErr w:type="spellStart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інтервью</w:t>
            </w:r>
            <w:proofErr w:type="spellEnd"/>
            <w:r w:rsidRPr="00A06B02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 учасників тривалістю не менше 2 хв.)</w:t>
            </w:r>
          </w:p>
        </w:tc>
        <w:tc>
          <w:tcPr>
            <w:tcW w:w="3372" w:type="dxa"/>
          </w:tcPr>
          <w:p w14:paraId="035C922B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6DA209F1" w14:textId="77777777" w:rsidTr="00F12D95">
        <w:tc>
          <w:tcPr>
            <w:tcW w:w="2343" w:type="dxa"/>
            <w:shd w:val="clear" w:color="auto" w:fill="auto"/>
          </w:tcPr>
          <w:p w14:paraId="31D36591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.8 Перекладацькі послуги </w:t>
            </w:r>
          </w:p>
        </w:tc>
        <w:tc>
          <w:tcPr>
            <w:tcW w:w="4598" w:type="dxa"/>
            <w:shd w:val="clear" w:color="auto" w:fill="auto"/>
          </w:tcPr>
          <w:p w14:paraId="15EC3209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Переклад звітності та документації заходу</w:t>
            </w:r>
          </w:p>
        </w:tc>
        <w:tc>
          <w:tcPr>
            <w:tcW w:w="3372" w:type="dxa"/>
          </w:tcPr>
          <w:p w14:paraId="21484C40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A47B7" w:rsidRPr="00457387" w14:paraId="4AD3D1E4" w14:textId="77777777" w:rsidTr="00F12D95">
        <w:tc>
          <w:tcPr>
            <w:tcW w:w="2343" w:type="dxa"/>
            <w:shd w:val="clear" w:color="auto" w:fill="auto"/>
          </w:tcPr>
          <w:p w14:paraId="7C644275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3.9 </w:t>
            </w:r>
            <w:r w:rsidRPr="00C7135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Послуги тренерів</w:t>
            </w:r>
          </w:p>
        </w:tc>
        <w:tc>
          <w:tcPr>
            <w:tcW w:w="4598" w:type="dxa"/>
            <w:shd w:val="clear" w:color="auto" w:fill="auto"/>
          </w:tcPr>
          <w:p w14:paraId="2D566F87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Забезпечення  захід послугами двох тренерів (1 захід - 5 днів), вимоги:</w:t>
            </w:r>
          </w:p>
          <w:p w14:paraId="68014C9B" w14:textId="77777777" w:rsidR="001A47B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Досвід надання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тренерских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 не менше 2 років</w:t>
            </w:r>
          </w:p>
          <w:p w14:paraId="14E4C9DA" w14:textId="77777777" w:rsidR="001A47B7" w:rsidRDefault="001A47B7" w:rsidP="00F12D95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Наявність документів ФОП з відповідними КВЕД</w:t>
            </w:r>
          </w:p>
          <w:p w14:paraId="2820671F" w14:textId="77777777" w:rsidR="001A47B7" w:rsidRPr="00457387" w:rsidRDefault="001A47B7" w:rsidP="00F12D95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Наявність сертифікатів з питань ГЗН та відповідного досвіду.</w:t>
            </w:r>
          </w:p>
        </w:tc>
        <w:tc>
          <w:tcPr>
            <w:tcW w:w="3372" w:type="dxa"/>
          </w:tcPr>
          <w:p w14:paraId="7E20C934" w14:textId="77777777" w:rsidR="001A47B7" w:rsidRDefault="001A47B7" w:rsidP="00F12D95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</w:tbl>
    <w:p w14:paraId="3B27F75D" w14:textId="77777777" w:rsidR="001A47B7" w:rsidRPr="00D4035C" w:rsidRDefault="001A47B7" w:rsidP="001A47B7">
      <w:pPr>
        <w:jc w:val="center"/>
        <w:rPr>
          <w:b/>
          <w:sz w:val="24"/>
          <w:szCs w:val="24"/>
          <w:lang w:val="uk-UA"/>
        </w:rPr>
      </w:pPr>
    </w:p>
    <w:p w14:paraId="074974F8" w14:textId="77777777" w:rsidR="001A47B7" w:rsidRPr="00D4035C" w:rsidRDefault="001A47B7" w:rsidP="001A47B7">
      <w:pPr>
        <w:jc w:val="center"/>
        <w:rPr>
          <w:b/>
          <w:sz w:val="24"/>
          <w:szCs w:val="24"/>
          <w:lang w:val="uk-UA"/>
        </w:rPr>
      </w:pPr>
    </w:p>
    <w:p w14:paraId="2818FAD4" w14:textId="77777777" w:rsidR="001A47B7" w:rsidRPr="00D4035C" w:rsidRDefault="001A47B7" w:rsidP="001A47B7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14:paraId="615B5B59" w14:textId="77777777" w:rsidR="001A47B7" w:rsidRPr="00D4035C" w:rsidRDefault="001A47B7" w:rsidP="001A47B7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08CC585A" w14:textId="77777777" w:rsidR="001A47B7" w:rsidRPr="00D4035C" w:rsidRDefault="001A47B7" w:rsidP="001A47B7">
      <w:pPr>
        <w:rPr>
          <w:b/>
          <w:sz w:val="24"/>
          <w:szCs w:val="24"/>
          <w:lang w:val="uk-UA"/>
        </w:rPr>
      </w:pPr>
    </w:p>
    <w:p w14:paraId="22662134" w14:textId="77777777" w:rsidR="001A47B7" w:rsidRPr="00D4035C" w:rsidRDefault="001A47B7" w:rsidP="001A47B7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1A47B7" w:rsidRPr="00D4035C" w14:paraId="68312770" w14:textId="77777777" w:rsidTr="00F12D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49DAF" w14:textId="77777777" w:rsidR="001A47B7" w:rsidRPr="00D4035C" w:rsidRDefault="001A47B7" w:rsidP="00F12D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1B98" w14:textId="77777777" w:rsidR="001A47B7" w:rsidRPr="00D4035C" w:rsidRDefault="001A47B7" w:rsidP="00F12D95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9419A" w14:textId="77777777" w:rsidR="001A47B7" w:rsidRPr="00D4035C" w:rsidRDefault="001A47B7" w:rsidP="00F12D95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22F6914E" w14:textId="77777777" w:rsidR="001A47B7" w:rsidRPr="00D4035C" w:rsidRDefault="001A47B7" w:rsidP="00F12D95">
            <w:pPr>
              <w:widowControl/>
              <w:rPr>
                <w:color w:val="auto"/>
                <w:u w:val="single"/>
                <w:lang w:val="uk-UA"/>
              </w:rPr>
            </w:pPr>
            <w:r w:rsidRPr="00D4035C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1A47B7" w:rsidRPr="00D4035C" w14:paraId="01243351" w14:textId="77777777" w:rsidTr="00F12D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E62E" w14:textId="77777777" w:rsidR="001A47B7" w:rsidRPr="00D4035C" w:rsidRDefault="001A47B7" w:rsidP="00F12D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53B2B" w14:textId="77777777" w:rsidR="001A47B7" w:rsidRPr="00D4035C" w:rsidRDefault="001A47B7" w:rsidP="00F12D95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ACE6" w14:textId="77777777" w:rsidR="001A47B7" w:rsidRPr="00D4035C" w:rsidRDefault="001A47B7" w:rsidP="00F12D95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C9F2" w14:textId="77777777" w:rsidR="001A47B7" w:rsidRPr="00D4035C" w:rsidRDefault="001A47B7" w:rsidP="00F12D95">
            <w:pPr>
              <w:widowControl/>
              <w:rPr>
                <w:color w:val="auto"/>
                <w:lang w:val="uk-UA"/>
              </w:rPr>
            </w:pPr>
          </w:p>
        </w:tc>
      </w:tr>
      <w:tr w:rsidR="001A47B7" w:rsidRPr="00D4035C" w14:paraId="7DE0E946" w14:textId="77777777" w:rsidTr="00F12D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5B34" w14:textId="77777777" w:rsidR="001A47B7" w:rsidRPr="00D4035C" w:rsidRDefault="001A47B7" w:rsidP="00F12D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BD3F" w14:textId="77777777" w:rsidR="001A47B7" w:rsidRPr="00D4035C" w:rsidRDefault="001A47B7" w:rsidP="00F12D95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F9A6" w14:textId="77777777" w:rsidR="001A47B7" w:rsidRPr="00D4035C" w:rsidRDefault="001A47B7" w:rsidP="00F12D95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0E07" w14:textId="77777777" w:rsidR="001A47B7" w:rsidRPr="00D4035C" w:rsidRDefault="001A47B7" w:rsidP="00F12D95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11C48912" w14:textId="77777777" w:rsidR="00C55A77" w:rsidRDefault="001A47B7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EE8"/>
    <w:multiLevelType w:val="hybridMultilevel"/>
    <w:tmpl w:val="306A9AD4"/>
    <w:lvl w:ilvl="0" w:tplc="10FA98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B7"/>
    <w:rsid w:val="001A47B7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1478"/>
  <w15:chartTrackingRefBased/>
  <w15:docId w15:val="{A7013AB2-4ED3-41D9-A7C6-43D601F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uiPriority w:val="99"/>
    <w:unhideWhenUsed/>
    <w:qFormat/>
    <w:rsid w:val="001A47B7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"/>
    <w:link w:val="a3"/>
    <w:uiPriority w:val="99"/>
    <w:locked/>
    <w:rsid w:val="001A47B7"/>
    <w:rPr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1A47B7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1"/>
    <w:rsid w:val="001A47B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1A4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2208</Words>
  <Characters>12592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2024-05-12T12:55:00Z</dcterms:created>
  <dcterms:modified xsi:type="dcterms:W3CDTF">2024-05-12T12:56:00Z</dcterms:modified>
</cp:coreProperties>
</file>