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E6AF" w14:textId="77777777" w:rsidR="00486F74" w:rsidRPr="00142907" w:rsidRDefault="00486F74" w:rsidP="00486F74">
      <w:pPr>
        <w:jc w:val="center"/>
        <w:rPr>
          <w:b/>
          <w:sz w:val="24"/>
          <w:szCs w:val="24"/>
          <w:lang w:val="uk-UA"/>
        </w:rPr>
      </w:pPr>
      <w:r w:rsidRPr="00142907">
        <w:rPr>
          <w:b/>
          <w:sz w:val="24"/>
          <w:szCs w:val="24"/>
          <w:lang w:val="uk-UA"/>
        </w:rPr>
        <w:t xml:space="preserve">Лот №___ Форма B - Технічна пропозиція </w:t>
      </w:r>
    </w:p>
    <w:p w14:paraId="5106B8DD" w14:textId="77777777" w:rsidR="00486F74" w:rsidRPr="00142907" w:rsidRDefault="00486F74" w:rsidP="00486F74">
      <w:pPr>
        <w:rPr>
          <w:sz w:val="24"/>
          <w:szCs w:val="24"/>
          <w:lang w:val="uk-UA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593"/>
        <w:gridCol w:w="4338"/>
        <w:gridCol w:w="2793"/>
      </w:tblGrid>
      <w:tr w:rsidR="00486F74" w:rsidRPr="00142907" w14:paraId="24154223" w14:textId="77777777" w:rsidTr="00B56928">
        <w:tc>
          <w:tcPr>
            <w:tcW w:w="3006" w:type="dxa"/>
            <w:gridSpan w:val="2"/>
            <w:shd w:val="clear" w:color="auto" w:fill="auto"/>
          </w:tcPr>
          <w:p w14:paraId="09EEE8B4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7131" w:type="dxa"/>
            <w:gridSpan w:val="2"/>
            <w:shd w:val="clear" w:color="auto" w:fill="auto"/>
          </w:tcPr>
          <w:p w14:paraId="2D6202E1" w14:textId="77777777" w:rsidR="00486F74" w:rsidRPr="00142907" w:rsidRDefault="00486F74" w:rsidP="00B56928">
            <w:pPr>
              <w:rPr>
                <w:b/>
                <w:lang w:val="uk-UA"/>
              </w:rPr>
            </w:pPr>
          </w:p>
        </w:tc>
      </w:tr>
      <w:tr w:rsidR="00486F74" w:rsidRPr="00142907" w14:paraId="00758E09" w14:textId="77777777" w:rsidTr="00B56928">
        <w:tc>
          <w:tcPr>
            <w:tcW w:w="3006" w:type="dxa"/>
            <w:gridSpan w:val="2"/>
            <w:shd w:val="clear" w:color="auto" w:fill="auto"/>
          </w:tcPr>
          <w:p w14:paraId="5E970EBB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Вимоги до предмету закупівлі Замовника</w:t>
            </w:r>
          </w:p>
        </w:tc>
        <w:tc>
          <w:tcPr>
            <w:tcW w:w="4338" w:type="dxa"/>
            <w:shd w:val="clear" w:color="auto" w:fill="auto"/>
          </w:tcPr>
          <w:p w14:paraId="641D09DA" w14:textId="77777777" w:rsidR="00486F74" w:rsidRPr="00142907" w:rsidRDefault="00486F74" w:rsidP="00B56928">
            <w:pPr>
              <w:jc w:val="center"/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ХАРАКТЕРИСТИКИ</w:t>
            </w:r>
          </w:p>
        </w:tc>
        <w:tc>
          <w:tcPr>
            <w:tcW w:w="2793" w:type="dxa"/>
            <w:shd w:val="clear" w:color="auto" w:fill="auto"/>
          </w:tcPr>
          <w:p w14:paraId="490FDBF1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Відповідь учасника, запропонована назва, характеристика товару (ТАК/НІ)</w:t>
            </w:r>
          </w:p>
        </w:tc>
      </w:tr>
      <w:tr w:rsidR="00486F74" w:rsidRPr="00142907" w14:paraId="15A6C177" w14:textId="77777777" w:rsidTr="00B56928">
        <w:tc>
          <w:tcPr>
            <w:tcW w:w="413" w:type="dxa"/>
            <w:shd w:val="clear" w:color="auto" w:fill="auto"/>
          </w:tcPr>
          <w:p w14:paraId="38D6AECF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14:paraId="1EFD163E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Найменування послуг</w:t>
            </w:r>
          </w:p>
        </w:tc>
        <w:tc>
          <w:tcPr>
            <w:tcW w:w="4338" w:type="dxa"/>
            <w:shd w:val="clear" w:color="auto" w:fill="auto"/>
          </w:tcPr>
          <w:p w14:paraId="6E4AFBB2" w14:textId="5567F5A9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 xml:space="preserve">Послуги консультування на </w:t>
            </w:r>
            <w:r w:rsidR="00142907" w:rsidRPr="00142907">
              <w:rPr>
                <w:lang w:val="uk-UA"/>
              </w:rPr>
              <w:t>гарячій</w:t>
            </w:r>
            <w:r w:rsidRPr="00142907">
              <w:rPr>
                <w:lang w:val="uk-UA"/>
              </w:rPr>
              <w:t xml:space="preserve"> лінії</w:t>
            </w:r>
          </w:p>
        </w:tc>
        <w:tc>
          <w:tcPr>
            <w:tcW w:w="2793" w:type="dxa"/>
          </w:tcPr>
          <w:p w14:paraId="4DA6DE30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Вкажіть будь - ласка ТАК/НІ, або надайте свою характеристику</w:t>
            </w:r>
          </w:p>
        </w:tc>
      </w:tr>
      <w:tr w:rsidR="00486F74" w:rsidRPr="00142907" w14:paraId="0962ADFB" w14:textId="77777777" w:rsidTr="00B56928">
        <w:tc>
          <w:tcPr>
            <w:tcW w:w="413" w:type="dxa"/>
            <w:shd w:val="clear" w:color="auto" w:fill="auto"/>
          </w:tcPr>
          <w:p w14:paraId="3958A688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14:paraId="18F98102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Опис послуг</w:t>
            </w:r>
          </w:p>
        </w:tc>
        <w:tc>
          <w:tcPr>
            <w:tcW w:w="4338" w:type="dxa"/>
            <w:shd w:val="clear" w:color="auto" w:fill="auto"/>
          </w:tcPr>
          <w:p w14:paraId="36D6D5C9" w14:textId="3B8A2C53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 xml:space="preserve">Учасник зобов’язується надати послуги консультування на </w:t>
            </w:r>
            <w:r w:rsidR="00142907" w:rsidRPr="00142907">
              <w:rPr>
                <w:lang w:val="uk-UA"/>
              </w:rPr>
              <w:t>гарячій</w:t>
            </w:r>
            <w:r w:rsidRPr="00142907">
              <w:rPr>
                <w:lang w:val="uk-UA"/>
              </w:rPr>
              <w:t xml:space="preserve"> лінії в рамках проекту,  «Сучасна жінка - нові горизонти. Крок у майбутнє» які включають в себе:</w:t>
            </w:r>
          </w:p>
          <w:p w14:paraId="6AD4525D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1)</w:t>
            </w:r>
            <w:r w:rsidRPr="00142907">
              <w:rPr>
                <w:lang w:val="uk-UA"/>
              </w:rPr>
              <w:tab/>
              <w:t>Обробка вхідних дзвінків на гарячій лінії та перенаправлення запитів до спеціалістів проєкту;</w:t>
            </w:r>
          </w:p>
          <w:p w14:paraId="6E68AB86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2)    За потреби, перебування у місті Дніпро в офісі організації;</w:t>
            </w:r>
          </w:p>
          <w:p w14:paraId="408929B1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3)    Можливість виконання роботи у вихідні та святкові дні за запитом та необхідністю;</w:t>
            </w:r>
          </w:p>
          <w:p w14:paraId="6911486F" w14:textId="485C6806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 xml:space="preserve">4)    Розробка скриптів відповідей до запитів з питань ГЗН та домашнього </w:t>
            </w:r>
            <w:r w:rsidR="00142907" w:rsidRPr="00142907">
              <w:rPr>
                <w:lang w:val="uk-UA"/>
              </w:rPr>
              <w:t>насильства</w:t>
            </w:r>
            <w:r w:rsidRPr="00142907">
              <w:rPr>
                <w:lang w:val="uk-UA"/>
              </w:rPr>
              <w:t xml:space="preserve">; </w:t>
            </w:r>
          </w:p>
          <w:p w14:paraId="5714C20F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5)   Підготовка  інформаційних матеріалів для соціальних мереж за тематикою проєкту (в тому числі це можуть бути власні роздуми, пропозиції, рекомендації, актуальні проблемні питання тощо);</w:t>
            </w:r>
          </w:p>
          <w:p w14:paraId="52659D54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6)    Консультування бенефіціарів з питань ГЗН та домашнього насильства;</w:t>
            </w:r>
          </w:p>
          <w:p w14:paraId="1F517E3A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7)</w:t>
            </w:r>
            <w:r w:rsidRPr="00142907">
              <w:rPr>
                <w:lang w:val="uk-UA"/>
              </w:rPr>
              <w:tab/>
              <w:t>Консультування бенефіціарів з питань пошуку житла, надання гуманітарної допомоги, навчання та працевлаштування, юридичних питань та психологічної допомоги;</w:t>
            </w:r>
          </w:p>
          <w:p w14:paraId="14644154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8)  Пошук актуальних гуманітарних програм у Дніпропетровській області для надання інформації та перенаправлення запитів з гуманітарних питань;</w:t>
            </w:r>
          </w:p>
          <w:p w14:paraId="652AE737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9)  Своєчасне надання звітів, щодо роботи гарячої лінії. Кожний місяць у встановленому керівництвом проєкту порядку.</w:t>
            </w:r>
          </w:p>
        </w:tc>
        <w:tc>
          <w:tcPr>
            <w:tcW w:w="2793" w:type="dxa"/>
          </w:tcPr>
          <w:p w14:paraId="39F50F8F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</w:p>
        </w:tc>
      </w:tr>
      <w:tr w:rsidR="00486F74" w:rsidRPr="00142907" w14:paraId="71EC8902" w14:textId="77777777" w:rsidTr="00B56928">
        <w:tc>
          <w:tcPr>
            <w:tcW w:w="413" w:type="dxa"/>
            <w:shd w:val="clear" w:color="auto" w:fill="auto"/>
          </w:tcPr>
          <w:p w14:paraId="29B91F2C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3</w:t>
            </w:r>
          </w:p>
        </w:tc>
        <w:tc>
          <w:tcPr>
            <w:tcW w:w="2593" w:type="dxa"/>
            <w:shd w:val="clear" w:color="auto" w:fill="auto"/>
          </w:tcPr>
          <w:p w14:paraId="3DED9C2C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Обсяг послуг</w:t>
            </w:r>
          </w:p>
        </w:tc>
        <w:tc>
          <w:tcPr>
            <w:tcW w:w="4338" w:type="dxa"/>
            <w:shd w:val="clear" w:color="auto" w:fill="auto"/>
          </w:tcPr>
          <w:p w14:paraId="5F8D1EDF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Надання консультування на гарячій лінії з понеділка по п’ятницю, з 9:00 по 18:00 у встановлений тендерною документацією період , протягом 8 місяців для одного ЛОТУ;</w:t>
            </w:r>
          </w:p>
        </w:tc>
        <w:tc>
          <w:tcPr>
            <w:tcW w:w="2793" w:type="dxa"/>
          </w:tcPr>
          <w:p w14:paraId="43E63784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</w:p>
        </w:tc>
      </w:tr>
      <w:tr w:rsidR="00486F74" w:rsidRPr="00142907" w14:paraId="26142DC7" w14:textId="77777777" w:rsidTr="00B56928">
        <w:tc>
          <w:tcPr>
            <w:tcW w:w="413" w:type="dxa"/>
            <w:shd w:val="clear" w:color="auto" w:fill="auto"/>
          </w:tcPr>
          <w:p w14:paraId="1A510B90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4</w:t>
            </w:r>
          </w:p>
        </w:tc>
        <w:tc>
          <w:tcPr>
            <w:tcW w:w="2593" w:type="dxa"/>
            <w:shd w:val="clear" w:color="auto" w:fill="auto"/>
          </w:tcPr>
          <w:p w14:paraId="32355447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Досвід роботи та кваліфікаційні вимоги</w:t>
            </w:r>
          </w:p>
        </w:tc>
        <w:tc>
          <w:tcPr>
            <w:tcW w:w="4338" w:type="dxa"/>
            <w:shd w:val="clear" w:color="auto" w:fill="auto"/>
          </w:tcPr>
          <w:p w14:paraId="42EEEDC7" w14:textId="77777777" w:rsidR="00486F74" w:rsidRPr="00142907" w:rsidRDefault="00486F74" w:rsidP="00B5692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Вища освіта психолога чи соціального робітника не нижче першого рівня вищої освіти (бакалавр/спеціаліст);</w:t>
            </w:r>
          </w:p>
          <w:p w14:paraId="6324B7CB" w14:textId="77777777" w:rsidR="00486F74" w:rsidRPr="00142907" w:rsidRDefault="00486F74" w:rsidP="00B5692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 xml:space="preserve">Наявність сертифікатів про проходження навчання у сфері психології, соціальної роботи тощо; </w:t>
            </w:r>
          </w:p>
          <w:p w14:paraId="12ABD20C" w14:textId="77777777" w:rsidR="00486F74" w:rsidRPr="00142907" w:rsidRDefault="00486F74" w:rsidP="00B5692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Досвід роботи за спеціальністю психолог/соціальний робітник не менше одного року;</w:t>
            </w:r>
          </w:p>
          <w:p w14:paraId="64A5CE07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Досвід роботи з критично вразливими групами населення.</w:t>
            </w:r>
          </w:p>
        </w:tc>
        <w:tc>
          <w:tcPr>
            <w:tcW w:w="2793" w:type="dxa"/>
          </w:tcPr>
          <w:p w14:paraId="47DDE12C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</w:p>
        </w:tc>
      </w:tr>
      <w:tr w:rsidR="00486F74" w:rsidRPr="00142907" w14:paraId="099FD8E5" w14:textId="77777777" w:rsidTr="00B56928">
        <w:tc>
          <w:tcPr>
            <w:tcW w:w="413" w:type="dxa"/>
            <w:shd w:val="clear" w:color="auto" w:fill="auto"/>
          </w:tcPr>
          <w:p w14:paraId="6F2CE822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5</w:t>
            </w:r>
          </w:p>
        </w:tc>
        <w:tc>
          <w:tcPr>
            <w:tcW w:w="2593" w:type="dxa"/>
            <w:shd w:val="clear" w:color="auto" w:fill="auto"/>
          </w:tcPr>
          <w:p w14:paraId="28D24D13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Вимоги до якості надання послуг</w:t>
            </w:r>
          </w:p>
        </w:tc>
        <w:tc>
          <w:tcPr>
            <w:tcW w:w="4338" w:type="dxa"/>
            <w:shd w:val="clear" w:color="auto" w:fill="auto"/>
          </w:tcPr>
          <w:p w14:paraId="26E39AF6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Послуги повинні бути надані у відповідності до законодавства України, та нормами міжнародного законодавства, а також вимогами проекту та донора проекту. Послуги повинні надаватися у відповідності до політик Замовника та політик донору проекту.</w:t>
            </w:r>
          </w:p>
          <w:p w14:paraId="04BC86AB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lastRenderedPageBreak/>
              <w:t>Послуги повинні бути надані у повному обсязі у відповідності до укладеного договору та вимог Замовника.</w:t>
            </w:r>
          </w:p>
        </w:tc>
        <w:tc>
          <w:tcPr>
            <w:tcW w:w="2793" w:type="dxa"/>
          </w:tcPr>
          <w:p w14:paraId="4F87038B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</w:p>
        </w:tc>
      </w:tr>
      <w:tr w:rsidR="00486F74" w:rsidRPr="00142907" w14:paraId="76991607" w14:textId="77777777" w:rsidTr="00B56928">
        <w:tc>
          <w:tcPr>
            <w:tcW w:w="413" w:type="dxa"/>
            <w:shd w:val="clear" w:color="auto" w:fill="auto"/>
          </w:tcPr>
          <w:p w14:paraId="54508429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6</w:t>
            </w:r>
          </w:p>
        </w:tc>
        <w:tc>
          <w:tcPr>
            <w:tcW w:w="2593" w:type="dxa"/>
            <w:shd w:val="clear" w:color="auto" w:fill="auto"/>
          </w:tcPr>
          <w:p w14:paraId="2FEAF0DD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Вимоги до конфіденційності</w:t>
            </w:r>
          </w:p>
        </w:tc>
        <w:tc>
          <w:tcPr>
            <w:tcW w:w="4338" w:type="dxa"/>
            <w:shd w:val="clear" w:color="auto" w:fill="auto"/>
          </w:tcPr>
          <w:p w14:paraId="63270B33" w14:textId="1DBEF883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 xml:space="preserve">Конфіденційними є всі відомості, що отримуються Виконавцем від Замовника у </w:t>
            </w:r>
            <w:r w:rsidR="00142907" w:rsidRPr="00142907">
              <w:rPr>
                <w:lang w:val="uk-UA"/>
              </w:rPr>
              <w:t>процесі</w:t>
            </w:r>
            <w:r w:rsidRPr="00142907">
              <w:rPr>
                <w:lang w:val="uk-UA"/>
              </w:rPr>
              <w:t xml:space="preserve"> виконання договору, за виключенням тих, що без участі сторін були або будуть опубліковані або розповсюджені в офіційних джерелах, або стануть відомі від третіх осіб без участі сторін. </w:t>
            </w:r>
          </w:p>
          <w:p w14:paraId="6BE59737" w14:textId="481FC81F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 xml:space="preserve">Виконавець </w:t>
            </w:r>
            <w:r w:rsidR="00142907" w:rsidRPr="00142907">
              <w:rPr>
                <w:lang w:val="uk-UA"/>
              </w:rPr>
              <w:t>зобов’язується</w:t>
            </w:r>
            <w:r w:rsidRPr="00142907">
              <w:rPr>
                <w:lang w:val="uk-UA"/>
              </w:rPr>
              <w:t xml:space="preserve"> виконувати вимоги Закону України «Про захист персональних даних» в </w:t>
            </w:r>
            <w:r w:rsidR="00142907" w:rsidRPr="00142907">
              <w:rPr>
                <w:lang w:val="uk-UA"/>
              </w:rPr>
              <w:t>процесі</w:t>
            </w:r>
            <w:r w:rsidRPr="00142907">
              <w:rPr>
                <w:lang w:val="uk-UA"/>
              </w:rPr>
              <w:t xml:space="preserve"> надання послуг.</w:t>
            </w:r>
          </w:p>
        </w:tc>
        <w:tc>
          <w:tcPr>
            <w:tcW w:w="2793" w:type="dxa"/>
          </w:tcPr>
          <w:p w14:paraId="61E70433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</w:p>
        </w:tc>
      </w:tr>
      <w:tr w:rsidR="00486F74" w:rsidRPr="00142907" w14:paraId="399265FA" w14:textId="77777777" w:rsidTr="00B56928">
        <w:tc>
          <w:tcPr>
            <w:tcW w:w="413" w:type="dxa"/>
            <w:shd w:val="clear" w:color="auto" w:fill="auto"/>
          </w:tcPr>
          <w:p w14:paraId="69EF1442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7</w:t>
            </w:r>
          </w:p>
        </w:tc>
        <w:tc>
          <w:tcPr>
            <w:tcW w:w="2593" w:type="dxa"/>
            <w:shd w:val="clear" w:color="auto" w:fill="auto"/>
          </w:tcPr>
          <w:p w14:paraId="13E922C9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Вимоги до складу технічної пропозиції</w:t>
            </w:r>
          </w:p>
        </w:tc>
        <w:tc>
          <w:tcPr>
            <w:tcW w:w="4338" w:type="dxa"/>
            <w:shd w:val="clear" w:color="auto" w:fill="auto"/>
          </w:tcPr>
          <w:p w14:paraId="71E847B1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Технічна пропозиція повинна підтверджувати виконання всіх пунктів та вимог цього технічного завдання, документи повинні буди наданні у відповідності до п.1 Розділу 2 Тендерної документації</w:t>
            </w:r>
          </w:p>
        </w:tc>
        <w:tc>
          <w:tcPr>
            <w:tcW w:w="2793" w:type="dxa"/>
          </w:tcPr>
          <w:p w14:paraId="771346DC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</w:p>
        </w:tc>
      </w:tr>
      <w:tr w:rsidR="00486F74" w:rsidRPr="00142907" w14:paraId="1EF5C3F8" w14:textId="77777777" w:rsidTr="00B56928">
        <w:tc>
          <w:tcPr>
            <w:tcW w:w="413" w:type="dxa"/>
            <w:shd w:val="clear" w:color="auto" w:fill="auto"/>
          </w:tcPr>
          <w:p w14:paraId="405EEBA1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8</w:t>
            </w:r>
          </w:p>
        </w:tc>
        <w:tc>
          <w:tcPr>
            <w:tcW w:w="2593" w:type="dxa"/>
            <w:shd w:val="clear" w:color="auto" w:fill="auto"/>
          </w:tcPr>
          <w:p w14:paraId="14826817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Термін надання послуг</w:t>
            </w:r>
          </w:p>
        </w:tc>
        <w:tc>
          <w:tcPr>
            <w:tcW w:w="4338" w:type="dxa"/>
            <w:shd w:val="clear" w:color="auto" w:fill="auto"/>
          </w:tcPr>
          <w:p w14:paraId="69E003B5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Термін надання послуг: травень 2024 року – грудень 2024 року..</w:t>
            </w:r>
          </w:p>
          <w:p w14:paraId="51FB3049" w14:textId="57D96E04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 xml:space="preserve">Терміни виконання послуг встановлюються у договорі та повинні </w:t>
            </w:r>
            <w:r w:rsidR="00142907" w:rsidRPr="00142907">
              <w:rPr>
                <w:lang w:val="uk-UA"/>
              </w:rPr>
              <w:t>відповідати</w:t>
            </w:r>
            <w:r w:rsidRPr="00142907">
              <w:rPr>
                <w:lang w:val="uk-UA"/>
              </w:rPr>
              <w:t xml:space="preserve"> строкам встановленим у проекті, політиках Замовника  та законодавстві України для складання документації, виконання бюджету та надання звітності.</w:t>
            </w:r>
          </w:p>
        </w:tc>
        <w:tc>
          <w:tcPr>
            <w:tcW w:w="2793" w:type="dxa"/>
          </w:tcPr>
          <w:p w14:paraId="2C785230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</w:p>
        </w:tc>
      </w:tr>
      <w:tr w:rsidR="00486F74" w:rsidRPr="00142907" w14:paraId="388E2C59" w14:textId="77777777" w:rsidTr="00B56928">
        <w:tc>
          <w:tcPr>
            <w:tcW w:w="413" w:type="dxa"/>
            <w:shd w:val="clear" w:color="auto" w:fill="auto"/>
          </w:tcPr>
          <w:p w14:paraId="556BD457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9</w:t>
            </w:r>
          </w:p>
        </w:tc>
        <w:tc>
          <w:tcPr>
            <w:tcW w:w="2593" w:type="dxa"/>
            <w:shd w:val="clear" w:color="auto" w:fill="auto"/>
          </w:tcPr>
          <w:p w14:paraId="24BDDFE1" w14:textId="77777777" w:rsidR="00486F74" w:rsidRPr="00142907" w:rsidRDefault="00486F74" w:rsidP="00B56928">
            <w:pPr>
              <w:rPr>
                <w:b/>
                <w:lang w:val="uk-UA"/>
              </w:rPr>
            </w:pPr>
            <w:r w:rsidRPr="00142907">
              <w:rPr>
                <w:b/>
                <w:lang w:val="uk-UA"/>
              </w:rPr>
              <w:t>Оформлення результатів надання послуг</w:t>
            </w:r>
          </w:p>
        </w:tc>
        <w:tc>
          <w:tcPr>
            <w:tcW w:w="4338" w:type="dxa"/>
            <w:shd w:val="clear" w:color="auto" w:fill="auto"/>
          </w:tcPr>
          <w:p w14:paraId="23427F26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  <w:r w:rsidRPr="00142907">
              <w:rPr>
                <w:lang w:val="uk-UA"/>
              </w:rPr>
              <w:t>Прийом послуг здійснюється шляхом підписання акту приймання послуг з вказанням суми винагороди, що підлягає оплаті. Оплата здійснюється за фактично  надані послуг після підписання акту приймання послуг обома Сторонами Договору.</w:t>
            </w:r>
          </w:p>
        </w:tc>
        <w:tc>
          <w:tcPr>
            <w:tcW w:w="2793" w:type="dxa"/>
          </w:tcPr>
          <w:p w14:paraId="4914A86D" w14:textId="77777777" w:rsidR="00486F74" w:rsidRPr="00142907" w:rsidRDefault="00486F74" w:rsidP="00B56928">
            <w:pPr>
              <w:jc w:val="both"/>
              <w:rPr>
                <w:lang w:val="uk-UA"/>
              </w:rPr>
            </w:pPr>
          </w:p>
        </w:tc>
      </w:tr>
    </w:tbl>
    <w:p w14:paraId="41482880" w14:textId="77777777" w:rsidR="00486F74" w:rsidRPr="00142907" w:rsidRDefault="00486F74" w:rsidP="00486F74">
      <w:pPr>
        <w:jc w:val="center"/>
        <w:rPr>
          <w:b/>
          <w:sz w:val="24"/>
          <w:szCs w:val="24"/>
          <w:lang w:val="uk-UA"/>
        </w:rPr>
      </w:pPr>
      <w:r w:rsidRPr="00142907">
        <w:rPr>
          <w:b/>
          <w:sz w:val="24"/>
          <w:szCs w:val="24"/>
          <w:lang w:val="uk-UA"/>
        </w:rPr>
        <w:t>Цією пропозицією підтверджую виконання технічних умов та відповідність</w:t>
      </w:r>
    </w:p>
    <w:p w14:paraId="08468BFF" w14:textId="77777777" w:rsidR="00486F74" w:rsidRPr="00142907" w:rsidRDefault="00486F74" w:rsidP="00486F74">
      <w:pPr>
        <w:rPr>
          <w:b/>
          <w:sz w:val="24"/>
          <w:szCs w:val="24"/>
          <w:lang w:val="uk-UA"/>
        </w:rPr>
      </w:pPr>
      <w:r w:rsidRPr="00142907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p w14:paraId="157572C8" w14:textId="77777777" w:rsidR="00486F74" w:rsidRPr="00142907" w:rsidRDefault="00486F74" w:rsidP="00486F74">
      <w:pPr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86F74" w:rsidRPr="00142907" w14:paraId="3E8027A7" w14:textId="77777777" w:rsidTr="00B5692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11E86" w14:textId="77777777" w:rsidR="00486F74" w:rsidRPr="00142907" w:rsidRDefault="00486F74" w:rsidP="00B5692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CD989" w14:textId="77777777" w:rsidR="00486F74" w:rsidRPr="00142907" w:rsidRDefault="00486F74" w:rsidP="00B56928">
            <w:pPr>
              <w:widowControl/>
              <w:jc w:val="right"/>
              <w:rPr>
                <w:color w:val="auto"/>
                <w:lang w:val="uk-UA"/>
              </w:rPr>
            </w:pPr>
            <w:r w:rsidRPr="00142907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5B53" w14:textId="77777777" w:rsidR="00486F74" w:rsidRPr="00142907" w:rsidRDefault="00486F74" w:rsidP="00B56928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23A6510D" w14:textId="77777777" w:rsidR="00486F74" w:rsidRPr="00142907" w:rsidRDefault="00486F74" w:rsidP="00B56928">
            <w:pPr>
              <w:widowControl/>
              <w:rPr>
                <w:color w:val="auto"/>
                <w:u w:val="single"/>
                <w:lang w:val="uk-UA"/>
              </w:rPr>
            </w:pPr>
            <w:r w:rsidRPr="00142907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486F74" w:rsidRPr="00142907" w14:paraId="7CBE88AD" w14:textId="77777777" w:rsidTr="00B5692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E19E4" w14:textId="77777777" w:rsidR="00486F74" w:rsidRPr="00142907" w:rsidRDefault="00486F74" w:rsidP="00B5692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43311" w14:textId="77777777" w:rsidR="00486F74" w:rsidRPr="00142907" w:rsidRDefault="00486F74" w:rsidP="00B56928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7FAF3" w14:textId="77777777" w:rsidR="00486F74" w:rsidRPr="00142907" w:rsidRDefault="00486F74" w:rsidP="00B56928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32C13" w14:textId="77777777" w:rsidR="00486F74" w:rsidRPr="00142907" w:rsidRDefault="00486F74" w:rsidP="00B56928">
            <w:pPr>
              <w:widowControl/>
              <w:rPr>
                <w:color w:val="auto"/>
                <w:lang w:val="uk-UA"/>
              </w:rPr>
            </w:pPr>
          </w:p>
        </w:tc>
      </w:tr>
      <w:tr w:rsidR="00486F74" w:rsidRPr="00142907" w14:paraId="41071ED6" w14:textId="77777777" w:rsidTr="00B5692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E4265" w14:textId="77777777" w:rsidR="00486F74" w:rsidRPr="00142907" w:rsidRDefault="00486F74" w:rsidP="00B5692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E5BF" w14:textId="77777777" w:rsidR="00486F74" w:rsidRPr="00142907" w:rsidRDefault="00486F74" w:rsidP="00B56928">
            <w:pPr>
              <w:widowControl/>
              <w:jc w:val="right"/>
              <w:rPr>
                <w:color w:val="auto"/>
                <w:lang w:val="uk-UA"/>
              </w:rPr>
            </w:pPr>
            <w:r w:rsidRPr="00142907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AE0D" w14:textId="77777777" w:rsidR="00486F74" w:rsidRPr="00142907" w:rsidRDefault="00486F74" w:rsidP="00B56928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DE25" w14:textId="77777777" w:rsidR="00486F74" w:rsidRPr="00142907" w:rsidRDefault="00486F74" w:rsidP="00B56928">
            <w:pPr>
              <w:widowControl/>
              <w:rPr>
                <w:color w:val="auto"/>
                <w:lang w:val="uk-UA"/>
              </w:rPr>
            </w:pPr>
          </w:p>
        </w:tc>
      </w:tr>
    </w:tbl>
    <w:p w14:paraId="4936D913" w14:textId="77777777" w:rsidR="00486F74" w:rsidRPr="00142907" w:rsidRDefault="00486F74" w:rsidP="00486F74">
      <w:pPr>
        <w:jc w:val="center"/>
        <w:rPr>
          <w:b/>
          <w:sz w:val="24"/>
          <w:szCs w:val="24"/>
          <w:lang w:val="uk-UA"/>
        </w:rPr>
      </w:pPr>
    </w:p>
    <w:p w14:paraId="6F751D33" w14:textId="4A723499" w:rsidR="00C55A77" w:rsidRPr="00142907" w:rsidRDefault="00142907" w:rsidP="00486F74">
      <w:pPr>
        <w:rPr>
          <w:lang w:val="uk-UA"/>
        </w:rPr>
      </w:pPr>
    </w:p>
    <w:sectPr w:rsidR="00C55A77" w:rsidRPr="0014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866"/>
    <w:multiLevelType w:val="hybridMultilevel"/>
    <w:tmpl w:val="451A7EDE"/>
    <w:lvl w:ilvl="0" w:tplc="85F8E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74"/>
    <w:rsid w:val="00142907"/>
    <w:rsid w:val="00486F74"/>
    <w:rsid w:val="0076368F"/>
    <w:rsid w:val="00AF6641"/>
    <w:rsid w:val="00C93E20"/>
    <w:rsid w:val="00D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6EE4"/>
  <w15:chartTrackingRefBased/>
  <w15:docId w15:val="{875CE134-CC2B-4F8E-9F15-74D4C92C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F7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2</cp:revision>
  <dcterms:created xsi:type="dcterms:W3CDTF">2024-05-02T13:07:00Z</dcterms:created>
  <dcterms:modified xsi:type="dcterms:W3CDTF">2024-05-02T13:50:00Z</dcterms:modified>
</cp:coreProperties>
</file>