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5D" w:rsidRPr="00991021" w:rsidRDefault="00DC0C5D" w:rsidP="00DC0C5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Форма B - Технічна пропозиція на поставку </w:t>
      </w:r>
      <w:proofErr w:type="spellStart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>брендованої</w:t>
      </w:r>
      <w:proofErr w:type="spellEnd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поліграфічної продукції/</w:t>
      </w:r>
      <w:r w:rsidRPr="0099102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>Form</w:t>
      </w:r>
      <w:proofErr w:type="spellEnd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B - </w:t>
      </w:r>
      <w:proofErr w:type="spellStart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>Technical</w:t>
      </w:r>
      <w:proofErr w:type="spellEnd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>proposal</w:t>
      </w:r>
      <w:proofErr w:type="spellEnd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>for</w:t>
      </w:r>
      <w:proofErr w:type="spellEnd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>the</w:t>
      </w:r>
      <w:proofErr w:type="spellEnd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>supply</w:t>
      </w:r>
      <w:proofErr w:type="spellEnd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>of</w:t>
      </w:r>
      <w:proofErr w:type="spellEnd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>branded</w:t>
      </w:r>
      <w:proofErr w:type="spellEnd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>printing</w:t>
      </w:r>
      <w:proofErr w:type="spellEnd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b/>
          <w:sz w:val="24"/>
          <w:szCs w:val="24"/>
          <w:lang w:val="uk-UA"/>
        </w:rPr>
        <w:t>products</w:t>
      </w:r>
      <w:proofErr w:type="spellEnd"/>
    </w:p>
    <w:tbl>
      <w:tblPr>
        <w:tblW w:w="10348" w:type="dxa"/>
        <w:tblInd w:w="-572" w:type="dxa"/>
        <w:tblLook w:val="0000" w:firstRow="0" w:lastRow="0" w:firstColumn="0" w:lastColumn="0" w:noHBand="0" w:noVBand="0"/>
      </w:tblPr>
      <w:tblGrid>
        <w:gridCol w:w="316"/>
        <w:gridCol w:w="2070"/>
        <w:gridCol w:w="4135"/>
        <w:gridCol w:w="2473"/>
        <w:gridCol w:w="1354"/>
      </w:tblGrid>
      <w:tr w:rsidR="00DC0C5D" w:rsidRPr="00991021" w:rsidTr="0094015D">
        <w:trPr>
          <w:trHeight w:val="255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постачальника/</w:t>
            </w: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Name</w:t>
            </w:r>
            <w:proofErr w:type="spellEnd"/>
            <w:r w:rsidRPr="009910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supplier</w:t>
            </w:r>
            <w:proofErr w:type="spellEnd"/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DC0C5D" w:rsidRPr="00991021" w:rsidTr="0094015D">
        <w:trPr>
          <w:trHeight w:val="600"/>
        </w:trPr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Вимоги до предмету закупівлі Замовника/ </w:t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Requirements</w:t>
            </w:r>
            <w:proofErr w:type="spellEnd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</w:t>
            </w:r>
            <w:proofErr w:type="spellEnd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subject</w:t>
            </w:r>
            <w:proofErr w:type="spellEnd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procurement</w:t>
            </w:r>
            <w:proofErr w:type="spellEnd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Customer</w:t>
            </w:r>
            <w:proofErr w:type="spellEnd"/>
          </w:p>
        </w:tc>
        <w:tc>
          <w:tcPr>
            <w:tcW w:w="4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ХАРАКТЕРИСТИКИ/</w:t>
            </w: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9102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CHARACTERISTICS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jc w:val="center"/>
              <w:rPr>
                <w:sz w:val="18"/>
                <w:lang w:val="uk-UA"/>
              </w:rPr>
            </w:pPr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Відповідь учасника/</w:t>
            </w:r>
            <w:r w:rsidRPr="009910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Participant's</w:t>
            </w:r>
            <w:proofErr w:type="spellEnd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response</w:t>
            </w:r>
            <w:proofErr w:type="spellEnd"/>
          </w:p>
        </w:tc>
      </w:tr>
      <w:tr w:rsidR="00DC0C5D" w:rsidRPr="00991021" w:rsidTr="0094015D">
        <w:trPr>
          <w:trHeight w:val="543"/>
        </w:trPr>
        <w:tc>
          <w:tcPr>
            <w:tcW w:w="23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jc w:val="center"/>
              <w:rPr>
                <w:sz w:val="18"/>
                <w:lang w:val="uk-UA"/>
              </w:rPr>
            </w:pPr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запропонована назва, ТМ, характеристика товару, фото (за наявності)/</w:t>
            </w:r>
            <w:r w:rsidRPr="009910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proposed</w:t>
            </w:r>
            <w:proofErr w:type="spellEnd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name</w:t>
            </w:r>
            <w:proofErr w:type="spellEnd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, TM, </w:t>
            </w:r>
            <w:proofErr w:type="spellStart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product</w:t>
            </w:r>
            <w:proofErr w:type="spellEnd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characteristics</w:t>
            </w:r>
            <w:proofErr w:type="spellEnd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photo</w:t>
            </w:r>
            <w:proofErr w:type="spellEnd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if</w:t>
            </w:r>
            <w:proofErr w:type="spellEnd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available</w:t>
            </w:r>
            <w:proofErr w:type="spellEnd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C5D" w:rsidRPr="00991021" w:rsidRDefault="00DC0C5D" w:rsidP="0094015D">
            <w:pPr>
              <w:jc w:val="center"/>
              <w:rPr>
                <w:sz w:val="18"/>
                <w:lang w:val="uk-UA"/>
              </w:rPr>
            </w:pPr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умови оплати/</w:t>
            </w:r>
            <w:r w:rsidRPr="009910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payment</w:t>
            </w:r>
            <w:proofErr w:type="spellEnd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terms</w:t>
            </w:r>
            <w:proofErr w:type="spellEnd"/>
          </w:p>
        </w:tc>
      </w:tr>
      <w:tr w:rsidR="00DC0C5D" w:rsidRPr="00991021" w:rsidTr="0094015D">
        <w:trPr>
          <w:trHeight w:val="2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C5D" w:rsidRPr="00991021" w:rsidRDefault="00DC0C5D" w:rsidP="009401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Брендований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робочий зошит/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workbook</w:t>
            </w:r>
            <w:proofErr w:type="spellEnd"/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910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Формат: А4 (210 х 297 мм)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Кількість сторінок: 48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Друк: повноко</w:t>
            </w:r>
            <w:r w:rsid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льоровий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(4+4)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Папір: офсетний, щільність 120 г/м²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Тип скріплення: пружинний блок (металева пружина) з лівого боку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Верстка та макет: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Виконавець повинен забезпечити професійну верстку зошита та підготовку макету до друку.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До макету буде включено інформаційний контент, наданий Замовником.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Зошит не є порожнім: на кожній сторінці має бути надрукована навчальна/робоча інформація, включно з текстами, таблицями або іншими графічними елементами (залежно від контенту Замовника).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Брендування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На обкладинці та внутрішніх сторінках мають бути розміщені логотипи донорів та Замовника (відповідно до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брендбуку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Усі елементи дизайну погоджуються із Замовником перед друком.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Кількість: 320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Format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A4 (210 x 297 mm),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Number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pages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48,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full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colour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(4+4)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Paper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offset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density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120 g/m²,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Binding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type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spring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block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metal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spring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)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left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side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design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Contractor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ensure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professional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notebook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preparation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include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information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Customer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notebook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not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blank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each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page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contain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educational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/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working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information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including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texts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tables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other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graphic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elements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depending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Customer's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cover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internal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pages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should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contain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logos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donors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accordance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with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book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design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elements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approved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before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Quantity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320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pcs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</w:tr>
      <w:tr w:rsidR="00DC0C5D" w:rsidRPr="00991021" w:rsidTr="0094015D">
        <w:trPr>
          <w:trHeight w:val="2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C5D" w:rsidRPr="00991021" w:rsidRDefault="00DC0C5D" w:rsidP="009401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Брошура №1 (Позитивне батьківство)/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Brochure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No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 1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Positive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parenting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Формат А5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Кількість сторінок: 4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Друк: </w:t>
            </w:r>
            <w:r w:rsidR="00991021"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повноко</w:t>
            </w:r>
            <w:r w:rsid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льоровий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(4+4)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Папір: крейдований (глянсова), щільність 135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гр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/ м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Верстка та макет: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Виконавець повинен забезпечити професійну верстку брошури та підготовку макету до друку.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До макету буде включено інформаційний контент, наданий Замовником.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Брендування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На обкладинці  мають бути розміщені логотипи донорів та Замовника (відповідно до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брендбуку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Усі елементи дизайну погоджуються із Замовником перед друком.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Кількість: 3000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A5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format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Number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pages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 4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full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colour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(4+4)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Paper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coated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glossy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),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density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135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gsm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Contractor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professional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brochure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prepare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include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information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Customer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cover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feature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logos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donors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accordance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with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book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design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elements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approved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before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Quantity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3000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pcs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</w:tr>
      <w:tr w:rsidR="00DC0C5D" w:rsidRPr="00991021" w:rsidTr="0094015D">
        <w:trPr>
          <w:trHeight w:val="2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C5D" w:rsidRPr="00991021" w:rsidRDefault="00DC0C5D" w:rsidP="009401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Листівка №1 (За що не можна карати дітей)/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Leaflet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No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 1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Why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children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should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not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punished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Формат А5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</w:r>
            <w:r w:rsid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Друк: </w:t>
            </w:r>
            <w:r w:rsidR="00991021"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повноко</w:t>
            </w:r>
            <w:r w:rsid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льоровий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(4+4)</w:t>
            </w:r>
            <w:r w:rsid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, двосторонній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Папір: крейдований (глянсова), щільність 135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гр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/ м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Верстка та макет: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>- Виконавець повинен забезпечити професійну верстку листівки та підготовку макету до друку.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>- До макету буде включено інформаційний контент, наданий Замовником.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Брендування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- На листівці  мають бути розміщені логотипи донорів та Замовника (відповідно до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брендбуку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>- Усі елементи дизайну погоджуються із Замовником перед друком.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Кількість: 3000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A5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format</w:t>
            </w:r>
            <w:proofErr w:type="spellEnd"/>
            <w:r w:rsidR="00946D3A">
              <w:t xml:space="preserve"> </w:t>
            </w:r>
            <w:proofErr w:type="spellStart"/>
            <w:r w:rsidR="00946D3A" w:rsidRPr="00946D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="00946D3A" w:rsidRPr="00946D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="00946D3A" w:rsidRPr="00946D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full</w:t>
            </w:r>
            <w:proofErr w:type="spellEnd"/>
            <w:r w:rsidR="00946D3A" w:rsidRPr="00946D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46D3A" w:rsidRPr="00946D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colour</w:t>
            </w:r>
            <w:proofErr w:type="spellEnd"/>
            <w:r w:rsidR="00946D3A" w:rsidRPr="00946D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(4+4), double-sided</w:t>
            </w:r>
            <w:bookmarkStart w:id="0" w:name="_GoBack"/>
            <w:bookmarkEnd w:id="0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Paper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coated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glossy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),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density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135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gsm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design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Contractor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professional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leaflet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prepare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include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information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Customer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flyer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feature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logos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donors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accordance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with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book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design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elements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approved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before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Quantity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3000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pcs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</w:tr>
      <w:tr w:rsidR="00DC0C5D" w:rsidRPr="00991021" w:rsidTr="0094015D">
        <w:trPr>
          <w:trHeight w:val="2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C5D" w:rsidRPr="00991021" w:rsidRDefault="00DC0C5D" w:rsidP="009401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Плакат (За що не можна карати дітей)/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Poster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Why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children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should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not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punished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Формат А2 (420×594 мм)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Друк: </w:t>
            </w:r>
            <w:r w:rsidR="00991021"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повноко</w:t>
            </w:r>
            <w:r w:rsid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льоровий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(4+0)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Папір: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City-light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200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Макет у форматі PDF, CMYK, 300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dpi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, з вильотами по 3 мм.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Брендування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На плакаті  мають бути розміщені логотипи донорів та Замовника (відповідно до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брендбуку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Усі елементи дизайну погоджуються із Замовником перед друком.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Кількість: 30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A2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format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(420×594 mm)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full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colour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(4+0)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Paper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City-light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200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PDF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format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CMYK, 300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dpi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with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3 mm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margins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poster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should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contain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logos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donors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accordance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with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book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design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elements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to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approved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before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Quantity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30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pcs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</w:tr>
      <w:tr w:rsidR="00DC0C5D" w:rsidRPr="00991021" w:rsidTr="0094015D">
        <w:trPr>
          <w:trHeight w:val="2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C5D" w:rsidRPr="00991021" w:rsidRDefault="00DC0C5D" w:rsidP="009401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Брошура №2 (Якісний час з дитиною)/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Brochure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No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 2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Quality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time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with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your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child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Формат А5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Кількість сторінок: 4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Друк: </w:t>
            </w:r>
            <w:r w:rsidR="00991021"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повноко</w:t>
            </w:r>
            <w:r w:rsid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льоровий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(4+4)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Папір: крейдований (глянсова), щільність 135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гр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/ м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Верстка та макет: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Виконавець повинен забезпечити професійну верстку брошури та підготовку макету до друку.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До макету буде включено інформаційний контент, наданий Замовником.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Брендування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На обкладинці  мають бути розміщені логотипи донорів та Замовника (відповідно до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брендбуку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Усі елементи дизайну погоджуються із Замовником перед друком.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Кількість: 3000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A5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format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Number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pages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 4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full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colour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(4+4)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Paper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coated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glossy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),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density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135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gsm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Contractor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professional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brochure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prepare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include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information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Customer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cover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feature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logos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donors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accordance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with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book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design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elements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approved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before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Quantity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3000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pcs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</w:tr>
      <w:tr w:rsidR="00DC0C5D" w:rsidRPr="00991021" w:rsidTr="0094015D">
        <w:trPr>
          <w:trHeight w:val="2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C5D" w:rsidRPr="00991021" w:rsidRDefault="00DC0C5D" w:rsidP="009401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Брошура №3 (Техніки для батьків)/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Brochure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No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 3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Techniques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parents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Формат А5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Кількість сторінок: 4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Друк: </w:t>
            </w:r>
            <w:r w:rsidR="00991021"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повноко</w:t>
            </w:r>
            <w:r w:rsid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льоровий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(4+4)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Папір: крейдований (глянсова), щільність 135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гр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/ м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Верстка та макет: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>- Виконавець повинен забезпечити професійну верстку брошури та підготовку макету до друку.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>- До макету буде включено інформаційний контент, наданий Замовником.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Брендування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- На обкладинці  мають бути розміщені логотипи донорів та Замовника (відповідно до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брендбуку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>- Усі елементи дизайну погоджуються із Замовником перед друком.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Кількість: 3000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A5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format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Number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pages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 4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full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colour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(4+4)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Paper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coated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glossy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),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density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135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gsm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Contractor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professional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brochure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prepare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include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information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Customer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cover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feature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logos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donors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accordance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with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book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design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elements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approved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before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Quantity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3000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pcs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</w:tr>
      <w:tr w:rsidR="00DC0C5D" w:rsidRPr="00991021" w:rsidTr="0094015D">
        <w:trPr>
          <w:trHeight w:val="2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C5D" w:rsidRPr="00991021" w:rsidRDefault="00DC0C5D" w:rsidP="009401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Брошура №4 (Три заборонені гри)/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Brochure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No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 4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Three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prohibited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games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Формат А5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Кількість сторінок: 4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Друк: </w:t>
            </w:r>
            <w:r w:rsidR="00991021"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повноко</w:t>
            </w:r>
            <w:r w:rsid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льоровий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(4+4)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Папір: крейдований (глянсова), щільність 135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гр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/ м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Верстка та макет: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Виконавець повинен забезпечити професійну верстку брошури та підготовку макету до друку.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До макету буде включено інформаційний контент, наданий Замовником.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Брендування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На обкладинці  мають бути розміщені логотипи донорів та Замовника (відповідно до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брендбуку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Усі елементи дизайну погоджуються із Замовником перед друком.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Кількість: 3000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A5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format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Number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pages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 4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full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colour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(4+4)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Paper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coated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glossy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),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density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135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gsm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Contractor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professional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brochure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prepare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include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information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Customer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cover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feature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logos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donors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accordance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with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book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design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elements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approved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before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Quantity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3000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pcs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</w:tr>
      <w:tr w:rsidR="00DC0C5D" w:rsidRPr="00991021" w:rsidTr="0094015D">
        <w:trPr>
          <w:trHeight w:val="2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C5D" w:rsidRPr="00991021" w:rsidRDefault="00DC0C5D" w:rsidP="009401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Брошура №5 (Червоні прапорці)/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Brochure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No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 5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Red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flags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Формат А5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Кількість сторінок: 4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Друк: </w:t>
            </w:r>
            <w:r w:rsidR="00991021"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повноко</w:t>
            </w:r>
            <w:r w:rsid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льоровий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(4+4) 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Папір: крейдований (глянсова), щільність 135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гр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/ м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Верстка та макет: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Виконавець повинен забезпечити професійну верстку брошури та підготовку макету до друку.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До макету буде включено інформаційний контент, наданий Замовником.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Брендування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На обкладинці  мають бути розміщені логотипи донорів та Замовника (відповідно до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брендбуку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- Усі елементи дизайну погоджуються із Замовником перед друком.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Кількість: 3000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A5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format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Number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pages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 4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full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colour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(4+4)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Paper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coated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glossy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),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density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135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gsm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Contractor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professional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brochure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prepare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include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information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content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provided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Customer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cover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feature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logos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donors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accordance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with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book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design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elements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shall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approved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Client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before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Quantity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3000 </w:t>
            </w:r>
            <w:proofErr w:type="spellStart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pcs</w:t>
            </w:r>
            <w:proofErr w:type="spellEnd"/>
            <w:r w:rsidRPr="009910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C5D" w:rsidRPr="00991021" w:rsidRDefault="00DC0C5D" w:rsidP="0094015D">
            <w:pPr>
              <w:spacing w:after="0"/>
              <w:rPr>
                <w:sz w:val="18"/>
                <w:lang w:val="uk-UA"/>
              </w:rPr>
            </w:pPr>
          </w:p>
        </w:tc>
      </w:tr>
    </w:tbl>
    <w:p w:rsidR="00DC0C5D" w:rsidRPr="00991021" w:rsidRDefault="00DC0C5D" w:rsidP="00DC0C5D">
      <w:pPr>
        <w:tabs>
          <w:tab w:val="left" w:pos="553"/>
          <w:tab w:val="left" w:pos="4428"/>
          <w:tab w:val="left" w:pos="7343"/>
        </w:tabs>
        <w:ind w:left="93"/>
        <w:rPr>
          <w:sz w:val="18"/>
          <w:lang w:val="uk-UA"/>
        </w:rPr>
      </w:pPr>
    </w:p>
    <w:p w:rsidR="00DC0C5D" w:rsidRPr="00991021" w:rsidRDefault="00DC0C5D" w:rsidP="00DC0C5D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91021">
        <w:rPr>
          <w:rFonts w:ascii="Times New Roman" w:hAnsi="Times New Roman" w:cs="Times New Roman"/>
          <w:sz w:val="20"/>
          <w:szCs w:val="20"/>
          <w:lang w:val="uk-UA"/>
        </w:rPr>
        <w:t xml:space="preserve">П.І.Б. посада та підпис уповноваженого представника учасника/ </w:t>
      </w:r>
      <w:proofErr w:type="spellStart"/>
      <w:r w:rsidRPr="00991021">
        <w:rPr>
          <w:rFonts w:ascii="Times New Roman" w:hAnsi="Times New Roman" w:cs="Times New Roman"/>
          <w:sz w:val="20"/>
          <w:szCs w:val="20"/>
          <w:lang w:val="uk-UA"/>
        </w:rPr>
        <w:t>Full</w:t>
      </w:r>
      <w:proofErr w:type="spellEnd"/>
      <w:r w:rsidRPr="009910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sz w:val="20"/>
          <w:szCs w:val="20"/>
          <w:lang w:val="uk-UA"/>
        </w:rPr>
        <w:t>name</w:t>
      </w:r>
      <w:proofErr w:type="spellEnd"/>
      <w:r w:rsidRPr="00991021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991021">
        <w:rPr>
          <w:rFonts w:ascii="Times New Roman" w:hAnsi="Times New Roman" w:cs="Times New Roman"/>
          <w:sz w:val="20"/>
          <w:szCs w:val="20"/>
          <w:lang w:val="uk-UA"/>
        </w:rPr>
        <w:t>position</w:t>
      </w:r>
      <w:proofErr w:type="spellEnd"/>
      <w:r w:rsidRPr="009910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9910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sz w:val="20"/>
          <w:szCs w:val="20"/>
          <w:lang w:val="uk-UA"/>
        </w:rPr>
        <w:t>signature</w:t>
      </w:r>
      <w:proofErr w:type="spellEnd"/>
      <w:r w:rsidRPr="009910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9910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9910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sz w:val="20"/>
          <w:szCs w:val="20"/>
          <w:lang w:val="uk-UA"/>
        </w:rPr>
        <w:t>authorised</w:t>
      </w:r>
      <w:proofErr w:type="spellEnd"/>
      <w:r w:rsidRPr="009910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sz w:val="20"/>
          <w:szCs w:val="20"/>
          <w:lang w:val="uk-UA"/>
        </w:rPr>
        <w:t>representative</w:t>
      </w:r>
      <w:proofErr w:type="spellEnd"/>
      <w:r w:rsidRPr="009910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9910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9910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1021">
        <w:rPr>
          <w:rFonts w:ascii="Times New Roman" w:hAnsi="Times New Roman" w:cs="Times New Roman"/>
          <w:sz w:val="20"/>
          <w:szCs w:val="20"/>
          <w:lang w:val="uk-UA"/>
        </w:rPr>
        <w:t>participant</w:t>
      </w:r>
      <w:proofErr w:type="spellEnd"/>
      <w:r w:rsidRPr="0099102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9102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91021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DC0C5D" w:rsidRPr="00991021" w:rsidTr="0094015D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0C5D" w:rsidRPr="00991021" w:rsidTr="0094015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Печатка підприємства (якщо є)/ </w:t>
            </w: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Company</w:t>
            </w:r>
            <w:proofErr w:type="spellEnd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seal</w:t>
            </w:r>
            <w:proofErr w:type="spellEnd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if</w:t>
            </w:r>
            <w:proofErr w:type="spellEnd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any</w:t>
            </w:r>
            <w:proofErr w:type="spellEnd"/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9910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C5D" w:rsidRPr="00991021" w:rsidRDefault="00DC0C5D" w:rsidP="0094015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E5914" w:rsidRPr="00991021" w:rsidRDefault="003E5914">
      <w:pPr>
        <w:rPr>
          <w:lang w:val="uk-UA"/>
        </w:rPr>
      </w:pPr>
    </w:p>
    <w:sectPr w:rsidR="003E5914" w:rsidRPr="0099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88"/>
    <w:rsid w:val="003E5914"/>
    <w:rsid w:val="007E4788"/>
    <w:rsid w:val="00946D3A"/>
    <w:rsid w:val="00991021"/>
    <w:rsid w:val="00D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7D3F-B28C-4AB4-A307-8AE83851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5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1416</Words>
  <Characters>8076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4</cp:revision>
  <dcterms:created xsi:type="dcterms:W3CDTF">2025-08-07T06:18:00Z</dcterms:created>
  <dcterms:modified xsi:type="dcterms:W3CDTF">2025-08-07T08:02:00Z</dcterms:modified>
</cp:coreProperties>
</file>