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CEC" w:rsidRPr="00464E5E" w:rsidRDefault="00582CEC" w:rsidP="00582CEC">
      <w:pPr>
        <w:jc w:val="center"/>
        <w:rPr>
          <w:rFonts w:ascii="Times New Roman" w:hAnsi="Times New Roman" w:cs="Times New Roman"/>
          <w:b/>
          <w:sz w:val="32"/>
          <w:szCs w:val="24"/>
          <w:lang w:val="uk-UA"/>
        </w:rPr>
      </w:pPr>
      <w:r w:rsidRPr="009F31EF">
        <w:rPr>
          <w:rFonts w:ascii="Times New Roman" w:hAnsi="Times New Roman" w:cs="Times New Roman"/>
          <w:b/>
          <w:sz w:val="24"/>
          <w:szCs w:val="24"/>
          <w:lang w:val="uk-UA"/>
        </w:rPr>
        <w:t>Форма B - Технічна пропозиція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9F31E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на поставку </w:t>
      </w:r>
      <w:r w:rsidRPr="00464E5E">
        <w:rPr>
          <w:rFonts w:ascii="Times New Roman" w:hAnsi="Times New Roman" w:cs="Times New Roman"/>
          <w:b/>
          <w:bCs/>
          <w:sz w:val="24"/>
          <w:szCs w:val="24"/>
          <w:lang w:val="uk-UA"/>
        </w:rPr>
        <w:t>комп'ютерної техніки, периферійного обладнання та мультимедійних засобів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Pr="00582CEC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ЛОТ №2</w:t>
      </w:r>
      <w:bookmarkStart w:id="0" w:name="_GoBack"/>
      <w:bookmarkEnd w:id="0"/>
    </w:p>
    <w:tbl>
      <w:tblPr>
        <w:tblW w:w="9182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490"/>
        <w:gridCol w:w="1510"/>
        <w:gridCol w:w="3208"/>
        <w:gridCol w:w="2604"/>
        <w:gridCol w:w="1370"/>
      </w:tblGrid>
      <w:tr w:rsidR="00582CEC" w:rsidRPr="00D131FD" w:rsidTr="00CD60E8">
        <w:trPr>
          <w:trHeight w:val="255"/>
        </w:trPr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82CEC" w:rsidRPr="009F31EF" w:rsidRDefault="00582CEC" w:rsidP="00CD60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9F31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Назва постачальника</w:t>
            </w:r>
          </w:p>
        </w:tc>
        <w:tc>
          <w:tcPr>
            <w:tcW w:w="71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CEC" w:rsidRPr="009F31EF" w:rsidRDefault="00582CEC" w:rsidP="00CD60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9F31EF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 </w:t>
            </w:r>
          </w:p>
        </w:tc>
      </w:tr>
      <w:tr w:rsidR="00582CEC" w:rsidRPr="00811F85" w:rsidTr="00CD60E8">
        <w:trPr>
          <w:trHeight w:val="610"/>
        </w:trPr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CEC" w:rsidRPr="00CE4A1B" w:rsidRDefault="00582CEC" w:rsidP="00CD60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Вимоги до предмету закупівлі Замовника</w:t>
            </w:r>
          </w:p>
        </w:tc>
        <w:tc>
          <w:tcPr>
            <w:tcW w:w="3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CEC" w:rsidRPr="00EE28C6" w:rsidRDefault="00582CEC" w:rsidP="00CD60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E28C6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ХАРАКТЕРИСТИКИ</w:t>
            </w:r>
          </w:p>
        </w:tc>
        <w:tc>
          <w:tcPr>
            <w:tcW w:w="3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CEC" w:rsidRPr="00624D8D" w:rsidRDefault="00582CEC" w:rsidP="00CD60E8">
            <w:pPr>
              <w:jc w:val="center"/>
              <w:rPr>
                <w:sz w:val="20"/>
              </w:rPr>
            </w:pPr>
            <w:r w:rsidRPr="00624D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>Відповідь учасника</w:t>
            </w:r>
          </w:p>
        </w:tc>
      </w:tr>
      <w:tr w:rsidR="00582CEC" w:rsidRPr="0089295E" w:rsidTr="00CD60E8">
        <w:trPr>
          <w:trHeight w:val="533"/>
        </w:trPr>
        <w:tc>
          <w:tcPr>
            <w:tcW w:w="20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CEC" w:rsidRPr="00EE28C6" w:rsidRDefault="00582CEC" w:rsidP="00CD60E8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CEC" w:rsidRPr="00EE28C6" w:rsidRDefault="00582CEC" w:rsidP="00CD60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582CEC" w:rsidRPr="00624D8D" w:rsidRDefault="00582CEC" w:rsidP="00CD60E8">
            <w:pPr>
              <w:jc w:val="center"/>
              <w:rPr>
                <w:sz w:val="20"/>
                <w:lang w:val="uk-UA"/>
              </w:rPr>
            </w:pPr>
            <w:r w:rsidRPr="00624D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>запропонована назва, характеристика товару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82CEC" w:rsidRPr="00624D8D" w:rsidRDefault="00582CEC" w:rsidP="00CD60E8">
            <w:pPr>
              <w:jc w:val="center"/>
              <w:rPr>
                <w:sz w:val="20"/>
                <w:lang w:val="uk-UA"/>
              </w:rPr>
            </w:pPr>
            <w:r w:rsidRPr="00624D8D">
              <w:rPr>
                <w:rFonts w:ascii="Times New Roman" w:hAnsi="Times New Roman" w:cs="Times New Roman"/>
                <w:b/>
                <w:sz w:val="20"/>
                <w:szCs w:val="18"/>
                <w:lang w:val="uk-UA"/>
              </w:rPr>
              <w:t>умови оплати</w:t>
            </w:r>
          </w:p>
        </w:tc>
      </w:tr>
      <w:tr w:rsidR="00582CEC" w:rsidRPr="00FD0FB2" w:rsidTr="00CD60E8">
        <w:trPr>
          <w:trHeight w:val="2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CEC" w:rsidRPr="00EE28C6" w:rsidRDefault="00582CEC" w:rsidP="00CD60E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EE28C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CEC" w:rsidRPr="000066EF" w:rsidRDefault="00582CEC" w:rsidP="00CD60E8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</w:rPr>
              <w:t>Зарядна</w:t>
            </w:r>
            <w:proofErr w:type="spellEnd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</w:t>
            </w:r>
            <w:proofErr w:type="spellStart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</w:rPr>
              <w:t>станція</w:t>
            </w:r>
            <w:proofErr w:type="spellEnd"/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2CEC" w:rsidRDefault="00582CEC" w:rsidP="00CD60E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Тип: </w:t>
            </w:r>
            <w:proofErr w:type="spellStart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зарядна</w:t>
            </w:r>
            <w:proofErr w:type="spellEnd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станція</w:t>
            </w:r>
            <w:proofErr w:type="spellEnd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Ємність</w:t>
            </w:r>
            <w:proofErr w:type="spellEnd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батареї</w:t>
            </w:r>
            <w:proofErr w:type="spellEnd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не </w:t>
            </w:r>
            <w:proofErr w:type="spellStart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менше</w:t>
            </w:r>
            <w:proofErr w:type="spellEnd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3600 Вт*г</w:t>
            </w:r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  <w:t xml:space="preserve">Максимальна </w:t>
            </w:r>
            <w:proofErr w:type="spellStart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потужність</w:t>
            </w:r>
            <w:proofErr w:type="spellEnd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: 4500 Вт</w:t>
            </w:r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Вихід</w:t>
            </w:r>
            <w:proofErr w:type="spellEnd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змінного</w:t>
            </w:r>
            <w:proofErr w:type="spellEnd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струму: 4 розетки, 230 В/16 А, </w:t>
            </w:r>
            <w:proofErr w:type="spellStart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загальна</w:t>
            </w:r>
            <w:proofErr w:type="spellEnd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потужність</w:t>
            </w:r>
            <w:proofErr w:type="spellEnd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3600 Вт (</w:t>
            </w:r>
            <w:proofErr w:type="spellStart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стрибок</w:t>
            </w:r>
            <w:proofErr w:type="spellEnd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напруги</w:t>
            </w:r>
            <w:proofErr w:type="spellEnd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7200 Вт)</w:t>
            </w:r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</w:rPr>
              <w:t>USB</w:t>
            </w:r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-</w:t>
            </w:r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</w:rPr>
              <w:t>A</w:t>
            </w:r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: 2 порта, 5В, 2.4А, 12 Вт макс. на порт</w:t>
            </w:r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</w:rPr>
              <w:t>USB</w:t>
            </w:r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-</w:t>
            </w:r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</w:rPr>
              <w:t>C</w:t>
            </w:r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2 порта, 5/9/12/15/20В </w:t>
            </w:r>
            <w:r w:rsidRPr="000066EF">
              <w:rPr>
                <w:rFonts w:ascii="Cambria Math" w:hAnsi="Cambria Math" w:cs="Cambria Math"/>
                <w:bCs/>
                <w:color w:val="000000"/>
                <w:sz w:val="20"/>
                <w:lang w:val="ru-RU"/>
              </w:rPr>
              <w:t>⎓</w:t>
            </w:r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5А, 100Вт макс.</w:t>
            </w:r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  <w:t xml:space="preserve">Тип </w:t>
            </w:r>
            <w:proofErr w:type="spellStart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батареї</w:t>
            </w:r>
            <w:proofErr w:type="spellEnd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</w:rPr>
              <w:t>LFP</w:t>
            </w:r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Матеріал</w:t>
            </w:r>
            <w:proofErr w:type="spellEnd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корпуса: пластик</w:t>
            </w:r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захист</w:t>
            </w:r>
            <w:proofErr w:type="spellEnd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від</w:t>
            </w:r>
            <w:proofErr w:type="spellEnd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перенапруги</w:t>
            </w:r>
            <w:proofErr w:type="spellEnd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захист</w:t>
            </w:r>
            <w:proofErr w:type="spellEnd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від</w:t>
            </w:r>
            <w:proofErr w:type="spellEnd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навантаження</w:t>
            </w:r>
            <w:proofErr w:type="spellEnd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захист</w:t>
            </w:r>
            <w:proofErr w:type="spellEnd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від</w:t>
            </w:r>
            <w:proofErr w:type="spellEnd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перегріву</w:t>
            </w:r>
            <w:proofErr w:type="spellEnd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захист</w:t>
            </w:r>
            <w:proofErr w:type="spellEnd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від</w:t>
            </w:r>
            <w:proofErr w:type="spellEnd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короткого </w:t>
            </w:r>
            <w:proofErr w:type="spellStart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замикання</w:t>
            </w:r>
            <w:proofErr w:type="spellEnd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захист</w:t>
            </w:r>
            <w:proofErr w:type="spellEnd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від</w:t>
            </w:r>
            <w:proofErr w:type="spellEnd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переохолодження</w:t>
            </w:r>
            <w:proofErr w:type="spellEnd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, </w:t>
            </w:r>
            <w:proofErr w:type="spellStart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захист</w:t>
            </w:r>
            <w:proofErr w:type="spellEnd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від</w:t>
            </w:r>
            <w:proofErr w:type="spellEnd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зниження</w:t>
            </w:r>
            <w:proofErr w:type="spellEnd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напруги</w:t>
            </w:r>
            <w:proofErr w:type="spellEnd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захист</w:t>
            </w:r>
            <w:proofErr w:type="spellEnd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від</w:t>
            </w:r>
            <w:proofErr w:type="spellEnd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надлишков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ого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струму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Гарантія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не </w:t>
            </w: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менше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r w:rsidRPr="00FD0FB2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12</w:t>
            </w:r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місяців</w:t>
            </w:r>
            <w:proofErr w:type="spellEnd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br/>
            </w:r>
            <w:proofErr w:type="spellStart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1 </w:t>
            </w:r>
            <w:proofErr w:type="spellStart"/>
            <w:r w:rsidRPr="000066EF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шт</w:t>
            </w:r>
            <w:proofErr w:type="spellEnd"/>
          </w:p>
          <w:p w:rsidR="00582CEC" w:rsidRPr="000066EF" w:rsidRDefault="00582CEC" w:rsidP="00CD60E8">
            <w:pPr>
              <w:spacing w:after="0"/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</w:pP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Планова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кількість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на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проєкт</w:t>
            </w:r>
            <w:proofErr w:type="spellEnd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: 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2</w:t>
            </w:r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464E5E">
              <w:rPr>
                <w:rFonts w:ascii="Times New Roman" w:hAnsi="Times New Roman" w:cs="Times New Roman"/>
                <w:bCs/>
                <w:color w:val="000000"/>
                <w:sz w:val="20"/>
                <w:lang w:val="ru-RU"/>
              </w:rPr>
              <w:t>шт</w:t>
            </w:r>
            <w:proofErr w:type="spellEnd"/>
          </w:p>
        </w:tc>
        <w:tc>
          <w:tcPr>
            <w:tcW w:w="2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CEC" w:rsidRPr="00464E5E" w:rsidRDefault="00582CEC" w:rsidP="00CD60E8">
            <w:pPr>
              <w:spacing w:after="0"/>
              <w:rPr>
                <w:sz w:val="18"/>
                <w:lang w:val="ru-RU"/>
              </w:rPr>
            </w:pP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82CEC" w:rsidRPr="00D131FD" w:rsidRDefault="00582CEC" w:rsidP="00CD60E8">
            <w:pPr>
              <w:spacing w:after="0"/>
              <w:rPr>
                <w:sz w:val="18"/>
                <w:lang w:val="uk-UA"/>
              </w:rPr>
            </w:pPr>
          </w:p>
        </w:tc>
      </w:tr>
    </w:tbl>
    <w:p w:rsidR="00582CEC" w:rsidRDefault="00582CEC" w:rsidP="00582CEC">
      <w:pPr>
        <w:tabs>
          <w:tab w:val="left" w:pos="5330"/>
        </w:tabs>
        <w:jc w:val="right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582CEC" w:rsidRDefault="00582CEC" w:rsidP="00582CEC">
      <w:pPr>
        <w:tabs>
          <w:tab w:val="left" w:pos="553"/>
          <w:tab w:val="left" w:pos="4428"/>
          <w:tab w:val="left" w:pos="7343"/>
        </w:tabs>
        <w:ind w:left="93"/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582CEC" w:rsidRPr="009F31EF" w:rsidRDefault="00582CEC" w:rsidP="00582CEC">
      <w:pPr>
        <w:tabs>
          <w:tab w:val="left" w:pos="553"/>
          <w:tab w:val="left" w:pos="4428"/>
          <w:tab w:val="left" w:pos="7343"/>
        </w:tabs>
        <w:ind w:left="93"/>
        <w:rPr>
          <w:rFonts w:ascii="Times New Roman" w:hAnsi="Times New Roman" w:cs="Times New Roman"/>
          <w:sz w:val="20"/>
          <w:szCs w:val="20"/>
          <w:u w:val="single"/>
          <w:lang w:val="uk-UA"/>
        </w:rPr>
      </w:pPr>
      <w:r w:rsidRPr="009F31EF">
        <w:rPr>
          <w:rFonts w:ascii="Times New Roman" w:hAnsi="Times New Roman" w:cs="Times New Roman"/>
          <w:sz w:val="20"/>
          <w:szCs w:val="20"/>
          <w:lang w:val="uk-UA"/>
        </w:rPr>
        <w:t>П.І.Б. посада та підпис уповноваженого представника учасника</w:t>
      </w:r>
      <w:r w:rsidRPr="00CE4A1B">
        <w:rPr>
          <w:rFonts w:ascii="Times New Roman" w:hAnsi="Times New Roman" w:cs="Times New Roman"/>
          <w:sz w:val="20"/>
          <w:szCs w:val="20"/>
          <w:lang w:val="ru-RU"/>
        </w:rPr>
        <w:tab/>
      </w:r>
      <w:r w:rsidRPr="009F31EF">
        <w:rPr>
          <w:rFonts w:ascii="Times New Roman" w:hAnsi="Times New Roman" w:cs="Times New Roman"/>
          <w:sz w:val="20"/>
          <w:szCs w:val="20"/>
          <w:lang w:val="uk-UA"/>
        </w:rPr>
        <w:tab/>
      </w:r>
      <w:r w:rsidRPr="009F31EF">
        <w:rPr>
          <w:rFonts w:ascii="Times New Roman" w:hAnsi="Times New Roman" w:cs="Times New Roman"/>
          <w:sz w:val="20"/>
          <w:szCs w:val="20"/>
          <w:u w:val="single"/>
          <w:lang w:val="uk-UA"/>
        </w:rPr>
        <w:t> </w:t>
      </w:r>
    </w:p>
    <w:tbl>
      <w:tblPr>
        <w:tblW w:w="9590" w:type="dxa"/>
        <w:tblInd w:w="93" w:type="dxa"/>
        <w:tblLook w:val="0000" w:firstRow="0" w:lastRow="0" w:firstColumn="0" w:lastColumn="0" w:noHBand="0" w:noVBand="0"/>
      </w:tblPr>
      <w:tblGrid>
        <w:gridCol w:w="460"/>
        <w:gridCol w:w="3875"/>
        <w:gridCol w:w="2915"/>
        <w:gridCol w:w="2340"/>
      </w:tblGrid>
      <w:tr w:rsidR="00582CEC" w:rsidRPr="00FD0FB2" w:rsidTr="00CD60E8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CEC" w:rsidRPr="009F31EF" w:rsidRDefault="00582CEC" w:rsidP="00CD60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CEC" w:rsidRPr="009F31EF" w:rsidRDefault="00582CEC" w:rsidP="00CD60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1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CEC" w:rsidRPr="009F31EF" w:rsidRDefault="00582CEC" w:rsidP="00CD60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CEC" w:rsidRPr="009F31EF" w:rsidRDefault="00582CEC" w:rsidP="00CD60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  <w:tr w:rsidR="00582CEC" w:rsidRPr="009F31EF" w:rsidTr="00CD60E8">
        <w:trPr>
          <w:trHeight w:val="255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CEC" w:rsidRPr="009F31EF" w:rsidRDefault="00582CEC" w:rsidP="00CD60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CEC" w:rsidRPr="009F31EF" w:rsidRDefault="00582CEC" w:rsidP="00CD60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31E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Печатка підприємства (якщо є)</w:t>
            </w:r>
          </w:p>
        </w:tc>
        <w:tc>
          <w:tcPr>
            <w:tcW w:w="2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CEC" w:rsidRPr="009F31EF" w:rsidRDefault="00582CEC" w:rsidP="00CD60E8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582CEC" w:rsidRPr="009F31EF" w:rsidRDefault="00582CEC" w:rsidP="00CD60E8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</w:tr>
    </w:tbl>
    <w:p w:rsidR="00582CEC" w:rsidRDefault="00582CEC" w:rsidP="00582CEC">
      <w:pPr>
        <w:rPr>
          <w:rFonts w:ascii="Times New Roman" w:hAnsi="Times New Roman" w:cs="Times New Roman"/>
          <w:b/>
          <w:sz w:val="20"/>
          <w:szCs w:val="20"/>
          <w:lang w:val="ru-RU"/>
        </w:rPr>
      </w:pPr>
    </w:p>
    <w:p w:rsidR="00AD0092" w:rsidRDefault="00AD0092"/>
    <w:sectPr w:rsidR="00AD0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A8C"/>
    <w:rsid w:val="00582CEC"/>
    <w:rsid w:val="00915A8C"/>
    <w:rsid w:val="00AD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23025"/>
  <w15:chartTrackingRefBased/>
  <w15:docId w15:val="{E09D64DB-B443-482D-B178-B551F4967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2CE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olga.kluvachenko@gmail.com</dc:creator>
  <cp:keywords/>
  <dc:description/>
  <cp:lastModifiedBy>olga.kluvachenko@gmail.com</cp:lastModifiedBy>
  <cp:revision>2</cp:revision>
  <dcterms:created xsi:type="dcterms:W3CDTF">2026-06-12T06:27:00Z</dcterms:created>
  <dcterms:modified xsi:type="dcterms:W3CDTF">2026-06-12T06:27:00Z</dcterms:modified>
</cp:coreProperties>
</file>